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DD" w:rsidRPr="008E60DD" w:rsidRDefault="008E60DD" w:rsidP="008E60DD">
      <w:pPr>
        <w:spacing w:after="0" w:line="240" w:lineRule="auto"/>
        <w:jc w:val="right"/>
        <w:rPr>
          <w:rFonts w:ascii="Times New Roman" w:eastAsia="Calibri" w:hAnsi="Times New Roman" w:cs="Times New Roman"/>
          <w:szCs w:val="26"/>
        </w:rPr>
      </w:pPr>
      <w:r w:rsidRPr="008E60DD">
        <w:rPr>
          <w:rFonts w:ascii="Times New Roman" w:eastAsia="Calibri" w:hAnsi="Times New Roman" w:cs="Times New Roman"/>
          <w:szCs w:val="26"/>
        </w:rPr>
        <w:t>Утверждаю:</w:t>
      </w:r>
    </w:p>
    <w:p w:rsidR="008E60DD" w:rsidRPr="008E60DD" w:rsidRDefault="008E60DD" w:rsidP="008E60DD">
      <w:pPr>
        <w:spacing w:after="0" w:line="240" w:lineRule="auto"/>
        <w:jc w:val="right"/>
        <w:rPr>
          <w:rFonts w:ascii="Times New Roman" w:eastAsia="Calibri" w:hAnsi="Times New Roman" w:cs="Times New Roman"/>
          <w:szCs w:val="26"/>
        </w:rPr>
      </w:pPr>
      <w:r w:rsidRPr="008E60DD">
        <w:rPr>
          <w:rFonts w:ascii="Times New Roman" w:eastAsia="Calibri" w:hAnsi="Times New Roman" w:cs="Times New Roman"/>
          <w:szCs w:val="26"/>
        </w:rPr>
        <w:t>Директор МБОУ ДО  «ЦДТ»</w:t>
      </w:r>
    </w:p>
    <w:p w:rsidR="008E60DD" w:rsidRPr="008E60DD" w:rsidRDefault="008E60DD" w:rsidP="008E60D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E60DD">
        <w:rPr>
          <w:rFonts w:ascii="Times New Roman" w:eastAsia="Calibri" w:hAnsi="Times New Roman" w:cs="Times New Roman"/>
          <w:szCs w:val="26"/>
        </w:rPr>
        <w:t>___________</w:t>
      </w:r>
      <w:proofErr w:type="spellStart"/>
      <w:r w:rsidRPr="008E60DD">
        <w:rPr>
          <w:rFonts w:ascii="Times New Roman" w:eastAsia="Calibri" w:hAnsi="Times New Roman" w:cs="Times New Roman"/>
          <w:szCs w:val="26"/>
        </w:rPr>
        <w:t>А.С.Тышкенов</w:t>
      </w:r>
      <w:proofErr w:type="spellEnd"/>
      <w:r w:rsidRPr="008E60DD">
        <w:rPr>
          <w:rFonts w:ascii="Times New Roman" w:eastAsia="Calibri" w:hAnsi="Times New Roman" w:cs="Times New Roman"/>
          <w:szCs w:val="26"/>
        </w:rPr>
        <w:t xml:space="preserve"> </w:t>
      </w:r>
    </w:p>
    <w:p w:rsidR="008E60DD" w:rsidRPr="008E60DD" w:rsidRDefault="008E60DD" w:rsidP="008E60D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E60D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8E60DD" w:rsidRPr="008E60DD" w:rsidRDefault="008E60DD" w:rsidP="008E60D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8E60DD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Положение</w:t>
      </w: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 проведении конкурса декоративного - прикладного искусства </w:t>
      </w: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8"/>
          <w:lang w:eastAsia="ru-RU"/>
        </w:rPr>
        <w:t>«</w:t>
      </w:r>
      <w:r w:rsidR="007D329A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Наследники традиции</w:t>
      </w:r>
      <w:r w:rsidR="007D329A">
        <w:rPr>
          <w:rFonts w:ascii="Times New Roman" w:eastAsia="Calibri" w:hAnsi="Times New Roman" w:cs="Times New Roman"/>
          <w:sz w:val="24"/>
          <w:szCs w:val="28"/>
          <w:lang w:eastAsia="ru-RU"/>
        </w:rPr>
        <w:t>»</w:t>
      </w:r>
    </w:p>
    <w:p w:rsidR="008E60DD" w:rsidRPr="008E60DD" w:rsidRDefault="008E60DD" w:rsidP="008E60DD">
      <w:pPr>
        <w:spacing w:after="0"/>
        <w:ind w:left="-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60DD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p w:rsidR="008E60DD" w:rsidRDefault="008E60DD" w:rsidP="008E60DD">
      <w:pPr>
        <w:spacing w:after="0"/>
        <w:ind w:lef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0DD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определяет, порядок организации и проведения конкурса ДПИ</w:t>
      </w:r>
      <w:r w:rsidR="007D329A">
        <w:rPr>
          <w:rFonts w:ascii="Times New Roman" w:eastAsia="Calibri" w:hAnsi="Times New Roman" w:cs="Times New Roman"/>
          <w:sz w:val="24"/>
          <w:szCs w:val="24"/>
        </w:rPr>
        <w:t xml:space="preserve"> «Наследники традиции</w:t>
      </w:r>
      <w:r w:rsidR="008450A8">
        <w:rPr>
          <w:rFonts w:ascii="Times New Roman" w:eastAsia="Calibri" w:hAnsi="Times New Roman" w:cs="Times New Roman"/>
          <w:sz w:val="24"/>
          <w:szCs w:val="24"/>
        </w:rPr>
        <w:t>», посвященному</w:t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BA6">
        <w:rPr>
          <w:rFonts w:ascii="Times New Roman" w:eastAsia="Calibri" w:hAnsi="Times New Roman" w:cs="Times New Roman"/>
          <w:sz w:val="24"/>
          <w:szCs w:val="24"/>
        </w:rPr>
        <w:t xml:space="preserve"> Году культурного наследия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народов России</w:t>
      </w:r>
      <w:r w:rsidR="007D32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60DD" w:rsidRPr="008E60DD" w:rsidRDefault="008E60DD" w:rsidP="008E60DD">
      <w:pPr>
        <w:spacing w:after="0"/>
        <w:ind w:lef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</w:t>
      </w:r>
      <w:r w:rsidR="008450A8">
        <w:rPr>
          <w:rFonts w:ascii="Times New Roman" w:eastAsia="Calibri" w:hAnsi="Times New Roman" w:cs="Times New Roman"/>
          <w:sz w:val="24"/>
          <w:szCs w:val="24"/>
        </w:rPr>
        <w:t>. Организатор:</w:t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 Муниципальное бюджетное образовательно</w:t>
      </w:r>
      <w:r w:rsidR="007D329A">
        <w:rPr>
          <w:rFonts w:ascii="Times New Roman" w:eastAsia="Calibri" w:hAnsi="Times New Roman" w:cs="Times New Roman"/>
          <w:sz w:val="24"/>
          <w:szCs w:val="24"/>
        </w:rPr>
        <w:t>е</w:t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 «Центр детского творчества».</w:t>
      </w:r>
    </w:p>
    <w:p w:rsidR="008E60DD" w:rsidRPr="008E60DD" w:rsidRDefault="008E60DD" w:rsidP="008E60D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E60D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Цель и задачи.</w:t>
      </w: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60DD">
        <w:rPr>
          <w:rFonts w:ascii="Times New Roman" w:eastAsia="Calibri" w:hAnsi="Times New Roman" w:cs="Times New Roman"/>
          <w:sz w:val="26"/>
          <w:szCs w:val="26"/>
          <w:lang w:eastAsia="ru-RU"/>
        </w:rPr>
        <w:t>2.1. Цель:</w:t>
      </w:r>
    </w:p>
    <w:p w:rsidR="008E60DD" w:rsidRPr="008E60DD" w:rsidRDefault="008E60DD" w:rsidP="008E60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проводится с целью выявления, развития и поддержки</w:t>
      </w:r>
      <w:r w:rsidR="00271B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проявляющих способности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области искусства, воспитан</w:t>
      </w:r>
      <w:r w:rsidR="00271BA6">
        <w:rPr>
          <w:rFonts w:ascii="Times New Roman" w:eastAsia="Calibri" w:hAnsi="Times New Roman" w:cs="Times New Roman"/>
          <w:sz w:val="24"/>
          <w:szCs w:val="24"/>
          <w:lang w:eastAsia="ru-RU"/>
        </w:rPr>
        <w:t>ия и развития личной успешности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приобщение их к ценностям этнокультурного наследия района.</w:t>
      </w: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60DD">
        <w:rPr>
          <w:rFonts w:ascii="Times New Roman" w:eastAsia="Calibri" w:hAnsi="Times New Roman" w:cs="Times New Roman"/>
          <w:sz w:val="26"/>
          <w:szCs w:val="26"/>
          <w:lang w:eastAsia="ru-RU"/>
        </w:rPr>
        <w:t>2.2. Задачи:</w:t>
      </w:r>
    </w:p>
    <w:p w:rsidR="008E60DD" w:rsidRPr="008E60DD" w:rsidRDefault="008E60DD" w:rsidP="008E60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стимулирование интереса у детей и молодежи к различным видам творчества, к современным формам организации творческой деятельности в системе до</w:t>
      </w:r>
      <w:r w:rsidR="007D329A">
        <w:rPr>
          <w:rFonts w:ascii="Times New Roman" w:eastAsia="Calibri" w:hAnsi="Times New Roman" w:cs="Times New Roman"/>
          <w:sz w:val="24"/>
          <w:szCs w:val="24"/>
          <w:lang w:eastAsia="ru-RU"/>
        </w:rPr>
        <w:t>полнительного образования детей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E60DD" w:rsidRPr="008E60DD" w:rsidRDefault="008E60DD" w:rsidP="008E60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гармоничное развитие личности и достижение резуль</w:t>
      </w:r>
      <w:r w:rsidR="00271BA6">
        <w:rPr>
          <w:rFonts w:ascii="Times New Roman" w:eastAsia="Calibri" w:hAnsi="Times New Roman" w:cs="Times New Roman"/>
          <w:sz w:val="24"/>
          <w:szCs w:val="24"/>
          <w:lang w:eastAsia="ru-RU"/>
        </w:rPr>
        <w:t>татов, необходимых для успешной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социализации в условиях современного общества;</w:t>
      </w:r>
    </w:p>
    <w:p w:rsidR="008E60DD" w:rsidRPr="008E60DD" w:rsidRDefault="008E60DD" w:rsidP="008E60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выявление, поддержка одаренных детей;</w:t>
      </w:r>
    </w:p>
    <w:p w:rsidR="008E60DD" w:rsidRPr="008E60DD" w:rsidRDefault="008E60DD" w:rsidP="008E60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обновление содержания и технологий развития детского творчества в сфере дополнительного образования.</w:t>
      </w: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E60DD" w:rsidRPr="008E60DD" w:rsidRDefault="008E60DD" w:rsidP="008E60DD">
      <w:pPr>
        <w:spacing w:after="0" w:line="240" w:lineRule="auto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Условия и порядок проведения.</w:t>
      </w:r>
    </w:p>
    <w:p w:rsidR="008E60DD" w:rsidRPr="008E60DD" w:rsidRDefault="008E60DD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Pr="008E60DD">
        <w:rPr>
          <w:rFonts w:ascii="Times New Roman" w:eastAsia="Calibri" w:hAnsi="Times New Roman" w:cs="Times New Roman"/>
          <w:sz w:val="24"/>
          <w:szCs w:val="24"/>
        </w:rPr>
        <w:t>Участие в Конкурсе добровольное и бесплатное для всех участников.</w:t>
      </w:r>
    </w:p>
    <w:p w:rsidR="008E60DD" w:rsidRPr="008E60DD" w:rsidRDefault="008E60DD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3.2. Конкурс проводится в заочной форме, все работы присылаются в электронном виде с </w:t>
      </w:r>
      <w:r w:rsidRPr="00DC50CE">
        <w:rPr>
          <w:rFonts w:ascii="Times New Roman" w:eastAsia="Calibri" w:hAnsi="Times New Roman" w:cs="Times New Roman"/>
          <w:sz w:val="24"/>
          <w:szCs w:val="24"/>
        </w:rPr>
        <w:t>0</w:t>
      </w:r>
      <w:r w:rsidR="00783E83" w:rsidRPr="00DC50CE">
        <w:rPr>
          <w:rFonts w:ascii="Times New Roman" w:eastAsia="Calibri" w:hAnsi="Times New Roman" w:cs="Times New Roman"/>
          <w:sz w:val="24"/>
          <w:szCs w:val="24"/>
        </w:rPr>
        <w:t>4</w:t>
      </w:r>
      <w:r w:rsidRPr="00DC50CE">
        <w:rPr>
          <w:rFonts w:ascii="Times New Roman" w:eastAsia="Calibri" w:hAnsi="Times New Roman" w:cs="Times New Roman"/>
          <w:sz w:val="24"/>
          <w:szCs w:val="24"/>
        </w:rPr>
        <w:t>.</w:t>
      </w:r>
      <w:r w:rsidR="00783E83" w:rsidRPr="00DC50CE">
        <w:rPr>
          <w:rFonts w:ascii="Times New Roman" w:eastAsia="Calibri" w:hAnsi="Times New Roman" w:cs="Times New Roman"/>
          <w:sz w:val="24"/>
          <w:szCs w:val="24"/>
        </w:rPr>
        <w:t>04.22</w:t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г. до </w:t>
      </w:r>
      <w:r w:rsidR="00783E83" w:rsidRPr="00DC50CE">
        <w:rPr>
          <w:rFonts w:ascii="Times New Roman" w:eastAsia="Calibri" w:hAnsi="Times New Roman" w:cs="Times New Roman"/>
          <w:sz w:val="24"/>
          <w:szCs w:val="24"/>
        </w:rPr>
        <w:t>28.04.22</w:t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Start"/>
      <w:r w:rsidRPr="008E60DD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8E60DD" w:rsidRPr="008E60DD" w:rsidRDefault="008E60DD" w:rsidP="0022549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0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участия в конкурсе необходимо отправить заявку и </w:t>
      </w:r>
      <w:r w:rsidR="00783E83" w:rsidRPr="00DC50CE">
        <w:rPr>
          <w:rFonts w:ascii="Times New Roman" w:eastAsia="SimSun" w:hAnsi="Times New Roman" w:cs="Times New Roman"/>
          <w:sz w:val="24"/>
          <w:szCs w:val="24"/>
          <w:lang w:eastAsia="zh-CN"/>
        </w:rPr>
        <w:t>работы, изготовленные в 2022</w:t>
      </w:r>
      <w:r w:rsidRPr="008E60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 на </w:t>
      </w:r>
      <w:r w:rsidR="008D7B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эл/ почту </w:t>
      </w:r>
      <w:proofErr w:type="spellStart"/>
      <w:r w:rsidRPr="008E60D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konkurscdt</w:t>
      </w:r>
      <w:proofErr w:type="spellEnd"/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begin"/>
      </w:r>
      <w:r w:rsidRPr="008E60DD">
        <w:rPr>
          <w:rFonts w:ascii="Times New Roman" w:eastAsia="Calibri" w:hAnsi="Times New Roman" w:cs="Times New Roman"/>
          <w:sz w:val="24"/>
          <w:szCs w:val="24"/>
        </w:rPr>
        <w:instrText xml:space="preserve"> 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HYPERLINK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 xml:space="preserve"> "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mailto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>: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suvenir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buryatii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>@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mail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instrText>ru</w:instrText>
      </w:r>
      <w:r w:rsidRPr="008E60DD">
        <w:rPr>
          <w:rFonts w:ascii="Times New Roman" w:eastAsia="Calibri" w:hAnsi="Times New Roman" w:cs="Times New Roman"/>
          <w:sz w:val="24"/>
          <w:szCs w:val="24"/>
        </w:rPr>
        <w:instrText xml:space="preserve">" </w:instrText>
      </w:r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separate"/>
      </w:r>
      <w:r w:rsidRPr="00DC50C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</w:t>
      </w:r>
      <w:r w:rsidRPr="00DC50C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DC50C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DC50C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8E60D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 w:rsidRPr="008E6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до 2</w:t>
      </w:r>
      <w:r w:rsidR="00783E83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83E83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04.22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8E60DD">
        <w:rPr>
          <w:rFonts w:ascii="Times New Roman" w:eastAsia="Calibri" w:hAnsi="Times New Roman" w:cs="Times New Roman"/>
          <w:sz w:val="24"/>
          <w:szCs w:val="24"/>
        </w:rPr>
        <w:t>.</w:t>
      </w:r>
      <w:r w:rsidR="00141022" w:rsidRPr="001410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022">
        <w:rPr>
          <w:rFonts w:ascii="Times New Roman" w:eastAsia="Calibri" w:hAnsi="Times New Roman" w:cs="Times New Roman"/>
          <w:sz w:val="24"/>
          <w:szCs w:val="24"/>
        </w:rPr>
        <w:t xml:space="preserve">Отправляя заявку </w:t>
      </w:r>
      <w:r w:rsidR="00225495">
        <w:rPr>
          <w:rFonts w:ascii="Times New Roman" w:eastAsia="Calibri" w:hAnsi="Times New Roman" w:cs="Times New Roman"/>
          <w:sz w:val="24"/>
          <w:szCs w:val="24"/>
        </w:rPr>
        <w:t>на участие в конкурсе</w:t>
      </w:r>
      <w:r w:rsidR="00141022">
        <w:rPr>
          <w:rFonts w:ascii="Times New Roman" w:eastAsia="Calibri" w:hAnsi="Times New Roman" w:cs="Times New Roman"/>
          <w:sz w:val="24"/>
          <w:szCs w:val="24"/>
        </w:rPr>
        <w:t>,</w:t>
      </w:r>
      <w:r w:rsidR="002254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022">
        <w:rPr>
          <w:rFonts w:ascii="Times New Roman" w:eastAsia="Calibri" w:hAnsi="Times New Roman" w:cs="Times New Roman"/>
          <w:sz w:val="24"/>
          <w:szCs w:val="24"/>
        </w:rPr>
        <w:t xml:space="preserve">вы даете согласие </w:t>
      </w:r>
      <w:r w:rsidR="00225495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141022">
        <w:rPr>
          <w:rFonts w:ascii="Times New Roman" w:eastAsia="Calibri" w:hAnsi="Times New Roman" w:cs="Times New Roman"/>
          <w:sz w:val="24"/>
          <w:szCs w:val="24"/>
        </w:rPr>
        <w:t>а обработку персональных данных ребенка.</w:t>
      </w:r>
      <w:r w:rsidR="002254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60DD" w:rsidRPr="008E60DD" w:rsidRDefault="00DC50CE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="008E60DD"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. В конкурсе участвуют две возрастные группы: 7-13 лет, 14-17 лет.</w:t>
      </w:r>
    </w:p>
    <w:p w:rsidR="008E60DD" w:rsidRPr="0026192A" w:rsidRDefault="008E60DD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DC50CE">
        <w:rPr>
          <w:rFonts w:ascii="Times New Roman" w:eastAsia="Calibri" w:hAnsi="Times New Roman" w:cs="Times New Roman"/>
          <w:sz w:val="24"/>
          <w:szCs w:val="24"/>
          <w:lang w:eastAsia="ru-RU"/>
        </w:rPr>
        <w:t>.4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Конкурс </w:t>
      </w:r>
      <w:r w:rsidR="00086B6A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проводится по четырем</w:t>
      </w:r>
      <w:r w:rsidRPr="00261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номинациям:</w:t>
      </w:r>
    </w:p>
    <w:p w:rsidR="00783E83" w:rsidRPr="00DC50CE" w:rsidRDefault="00975E57" w:rsidP="00225495">
      <w:pPr>
        <w:autoSpaceDE w:val="0"/>
        <w:autoSpaceDN w:val="0"/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6192A"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26192A" w:rsidRPr="00261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783E83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Художественная обработка растительных материалов</w:t>
      </w:r>
      <w:r w:rsidR="007D32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3E83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C62D91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 из соломы, лозы, бересты);</w:t>
      </w:r>
    </w:p>
    <w:p w:rsidR="00C62D91" w:rsidRPr="00DC50CE" w:rsidRDefault="00975E57" w:rsidP="00225495">
      <w:pPr>
        <w:autoSpaceDE w:val="0"/>
        <w:autoSpaceDN w:val="0"/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1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6192A"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26192A" w:rsidRPr="00261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261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2D91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Художественная керамика (глиняная игрушка, гончарство);</w:t>
      </w:r>
    </w:p>
    <w:p w:rsidR="00C62D91" w:rsidRPr="008E60DD" w:rsidRDefault="0026192A" w:rsidP="00225495">
      <w:pPr>
        <w:autoSpaceDE w:val="0"/>
        <w:autoSpaceDN w:val="0"/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75E57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Художественный текст</w:t>
      </w:r>
      <w:r w:rsidR="00225495">
        <w:rPr>
          <w:rFonts w:ascii="Times New Roman" w:eastAsia="Calibri" w:hAnsi="Times New Roman" w:cs="Times New Roman"/>
          <w:sz w:val="24"/>
          <w:szCs w:val="24"/>
          <w:lang w:eastAsia="ru-RU"/>
        </w:rPr>
        <w:t>иль (ткачество, кружево, лоскутное шитье</w:t>
      </w:r>
      <w:r w:rsidR="00975E57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, валяние);</w:t>
      </w:r>
    </w:p>
    <w:p w:rsidR="008E60DD" w:rsidRPr="00DC50CE" w:rsidRDefault="00975E57" w:rsidP="00225495">
      <w:pPr>
        <w:autoSpaceDE w:val="0"/>
        <w:autoSpaceDN w:val="0"/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6192A" w:rsidRPr="0026192A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261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2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Народный костюм </w:t>
      </w:r>
      <w:r w:rsidR="00783E83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E60DD"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текстильный дизайн, дизайн костю</w:t>
      </w:r>
      <w:r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>ма авторских моделей</w:t>
      </w:r>
      <w:r w:rsidR="008E60DD"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E2C2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44D52" w:rsidRPr="008D7B10" w:rsidRDefault="00086B6A" w:rsidP="00225495">
      <w:pPr>
        <w:autoSpaceDE w:val="0"/>
        <w:autoSpaceDN w:val="0"/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3.5 </w:t>
      </w:r>
      <w:r w:rsidR="00044D52" w:rsidRPr="00DC5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1BA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71BA6">
        <w:rPr>
          <w:rFonts w:ascii="Times New Roman" w:hAnsi="Times New Roman" w:cs="Times New Roman"/>
          <w:b/>
          <w:sz w:val="24"/>
          <w:szCs w:val="24"/>
        </w:rPr>
        <w:t>Топос</w:t>
      </w:r>
      <w:proofErr w:type="spellEnd"/>
      <w:r w:rsidR="00271BA6">
        <w:rPr>
          <w:rFonts w:ascii="Times New Roman" w:hAnsi="Times New Roman" w:cs="Times New Roman"/>
          <w:b/>
          <w:sz w:val="24"/>
          <w:szCs w:val="24"/>
        </w:rPr>
        <w:t xml:space="preserve">. Краткий метр» - это </w:t>
      </w:r>
      <w:r w:rsidR="008D7B10">
        <w:rPr>
          <w:rFonts w:ascii="Times New Roman" w:hAnsi="Times New Roman" w:cs="Times New Roman"/>
          <w:color w:val="000000" w:themeColor="text1"/>
          <w:shd w:val="clear" w:color="auto" w:fill="FFFFFF"/>
        </w:rPr>
        <w:t>т</w:t>
      </w:r>
      <w:r w:rsidR="00271BA6" w:rsidRPr="008D7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оп или (реже) </w:t>
      </w:r>
      <w:proofErr w:type="spellStart"/>
      <w:r w:rsidR="00271BA6" w:rsidRPr="008D7B10">
        <w:rPr>
          <w:rFonts w:ascii="Times New Roman" w:hAnsi="Times New Roman" w:cs="Times New Roman"/>
          <w:color w:val="000000" w:themeColor="text1"/>
          <w:shd w:val="clear" w:color="auto" w:fill="FFFFFF"/>
        </w:rPr>
        <w:t>топос</w:t>
      </w:r>
      <w:proofErr w:type="spellEnd"/>
      <w:r w:rsidR="00271BA6" w:rsidRPr="008D7B1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традиционной логике и классической риторике — аргумент (синонимы: «историческое место», «диалектическое место»), общезначимое утверждение или тема («общее место»).</w:t>
      </w:r>
    </w:p>
    <w:p w:rsidR="00044D52" w:rsidRPr="008E60DD" w:rsidRDefault="00225495" w:rsidP="00225495">
      <w:pPr>
        <w:pStyle w:val="a4"/>
        <w:spacing w:after="0"/>
        <w:ind w:left="-567" w:firstLine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>
        <w:rPr>
          <w:rFonts w:ascii="Times New Roman" w:hAnsi="Times New Roman" w:cs="Times New Roman"/>
          <w:sz w:val="24"/>
          <w:szCs w:val="24"/>
        </w:rPr>
        <w:t>. «Краткий метр» п</w:t>
      </w:r>
      <w:r w:rsidR="00044D52" w:rsidRPr="00DC50CE">
        <w:rPr>
          <w:rFonts w:ascii="Times New Roman" w:hAnsi="Times New Roman" w:cs="Times New Roman"/>
          <w:sz w:val="24"/>
          <w:szCs w:val="24"/>
        </w:rPr>
        <w:t>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</w:t>
      </w:r>
      <w:r w:rsidR="00044D52" w:rsidRPr="005F4F0A">
        <w:rPr>
          <w:rFonts w:ascii="Times New Roman" w:hAnsi="Times New Roman" w:cs="Times New Roman"/>
        </w:rPr>
        <w:t xml:space="preserve">. </w:t>
      </w:r>
    </w:p>
    <w:p w:rsidR="008E60DD" w:rsidRPr="008E60DD" w:rsidRDefault="00086B6A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3.6</w:t>
      </w:r>
      <w:r w:rsidR="008E60DD"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8E60DD" w:rsidRPr="008E6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Работы, присланные после </w:t>
      </w:r>
      <w:r w:rsidR="00975E57">
        <w:rPr>
          <w:rFonts w:ascii="Times New Roman" w:eastAsia="Calibri" w:hAnsi="Times New Roman" w:cs="Times New Roman"/>
          <w:b/>
          <w:sz w:val="24"/>
          <w:szCs w:val="24"/>
        </w:rPr>
        <w:t>27 апреля</w:t>
      </w:r>
      <w:r w:rsidR="008E60DD" w:rsidRPr="008E60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75E57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="008E60DD" w:rsidRPr="008E60DD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8E60DD" w:rsidRPr="008E6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жюри не рассматриваются.</w:t>
      </w:r>
    </w:p>
    <w:p w:rsidR="008E60DD" w:rsidRPr="008E60DD" w:rsidRDefault="008E60DD" w:rsidP="00225495">
      <w:pPr>
        <w:spacing w:after="0"/>
        <w:ind w:lef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086B6A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2254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работ конкурсной комиссией, подведение итогов Конкур</w:t>
      </w:r>
      <w:r w:rsidR="00975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 и объявление победителей с 28 апреля 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975E57">
        <w:rPr>
          <w:rFonts w:ascii="Times New Roman" w:eastAsia="Calibri" w:hAnsi="Times New Roman" w:cs="Times New Roman"/>
          <w:sz w:val="24"/>
          <w:szCs w:val="24"/>
          <w:lang w:eastAsia="ru-RU"/>
        </w:rPr>
        <w:t>30 апреля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975E5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E60DD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1B7C50" w:rsidRDefault="001B7C50" w:rsidP="0022549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7C50" w:rsidRPr="001B7C50" w:rsidRDefault="00DC50CE" w:rsidP="001B7C50">
      <w:pPr>
        <w:shd w:val="clear" w:color="auto" w:fill="FFFFFF"/>
        <w:spacing w:after="0"/>
        <w:ind w:left="-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B7C50" w:rsidRPr="001B7C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7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C50" w:rsidRPr="001B7C50">
        <w:rPr>
          <w:rFonts w:ascii="Times New Roman" w:hAnsi="Times New Roman" w:cs="Times New Roman"/>
          <w:b/>
          <w:sz w:val="24"/>
          <w:szCs w:val="24"/>
        </w:rPr>
        <w:t>Порядок проведения Фестиваля</w:t>
      </w:r>
    </w:p>
    <w:p w:rsidR="001B7C50" w:rsidRPr="001B7C50" w:rsidRDefault="002E14F4" w:rsidP="002E14F4">
      <w:pPr>
        <w:pStyle w:val="a4"/>
        <w:tabs>
          <w:tab w:val="left" w:pos="0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7C50">
        <w:rPr>
          <w:rFonts w:ascii="Times New Roman" w:hAnsi="Times New Roman" w:cs="Times New Roman"/>
          <w:sz w:val="24"/>
          <w:szCs w:val="24"/>
        </w:rPr>
        <w:t xml:space="preserve">  </w:t>
      </w:r>
      <w:r w:rsidR="00DC50CE">
        <w:rPr>
          <w:rFonts w:ascii="Times New Roman" w:hAnsi="Times New Roman" w:cs="Times New Roman"/>
          <w:sz w:val="24"/>
          <w:szCs w:val="24"/>
        </w:rPr>
        <w:t>4</w:t>
      </w:r>
      <w:r w:rsidR="001B7C50" w:rsidRPr="001B7C50">
        <w:rPr>
          <w:rFonts w:ascii="Times New Roman" w:hAnsi="Times New Roman" w:cs="Times New Roman"/>
          <w:sz w:val="24"/>
          <w:szCs w:val="24"/>
        </w:rPr>
        <w:t>.1. Фактом подачи заявки и конкурсных материалов участни</w:t>
      </w:r>
      <w:r w:rsidR="008D7B10">
        <w:rPr>
          <w:rFonts w:ascii="Times New Roman" w:hAnsi="Times New Roman" w:cs="Times New Roman"/>
          <w:sz w:val="24"/>
          <w:szCs w:val="24"/>
        </w:rPr>
        <w:t>ком</w:t>
      </w:r>
      <w:r w:rsidR="001B7C50">
        <w:rPr>
          <w:rFonts w:ascii="Times New Roman" w:hAnsi="Times New Roman" w:cs="Times New Roman"/>
          <w:sz w:val="24"/>
          <w:szCs w:val="24"/>
        </w:rPr>
        <w:t xml:space="preserve"> всех этапов конкурса</w:t>
      </w:r>
      <w:r w:rsidR="001B7C50" w:rsidRPr="001B7C50">
        <w:rPr>
          <w:rFonts w:ascii="Times New Roman" w:hAnsi="Times New Roman" w:cs="Times New Roman"/>
          <w:sz w:val="24"/>
          <w:szCs w:val="24"/>
        </w:rPr>
        <w:t xml:space="preserve"> гарантируют, что им принадлежат исключительные права на конкурсны</w:t>
      </w:r>
      <w:r w:rsidR="001B7C50">
        <w:rPr>
          <w:rFonts w:ascii="Times New Roman" w:hAnsi="Times New Roman" w:cs="Times New Roman"/>
          <w:sz w:val="24"/>
          <w:szCs w:val="24"/>
        </w:rPr>
        <w:t>е материалы. Участники конкурса</w:t>
      </w:r>
      <w:r w:rsidR="001B7C50" w:rsidRPr="001B7C50">
        <w:rPr>
          <w:rFonts w:ascii="Times New Roman" w:hAnsi="Times New Roman" w:cs="Times New Roman"/>
          <w:sz w:val="24"/>
          <w:szCs w:val="24"/>
        </w:rPr>
        <w:t xml:space="preserve"> обязаны обеспечить соблюдение авторских прав третьих лиц при использовании их произведений в составе конкурсных материалов. </w:t>
      </w:r>
      <w:r w:rsidR="007D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C50" w:rsidRPr="000875AF" w:rsidRDefault="00DC50CE" w:rsidP="000875AF">
      <w:pPr>
        <w:pStyle w:val="a4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7C50" w:rsidRPr="00726588">
        <w:rPr>
          <w:rFonts w:ascii="Times New Roman" w:hAnsi="Times New Roman" w:cs="Times New Roman"/>
          <w:sz w:val="24"/>
          <w:szCs w:val="24"/>
        </w:rPr>
        <w:t xml:space="preserve">.2. Требования </w:t>
      </w:r>
      <w:r w:rsidR="001B7C50" w:rsidRPr="000875AF">
        <w:rPr>
          <w:rFonts w:ascii="Times New Roman" w:hAnsi="Times New Roman" w:cs="Times New Roman"/>
          <w:sz w:val="24"/>
          <w:szCs w:val="24"/>
        </w:rPr>
        <w:t>к конкурсным материалам. Конкурсные материалы предоставляются в следующем формате:</w:t>
      </w:r>
    </w:p>
    <w:p w:rsidR="000875AF" w:rsidRDefault="001B7C50" w:rsidP="000875AF">
      <w:pPr>
        <w:pStyle w:val="a4"/>
        <w:numPr>
          <w:ilvl w:val="0"/>
          <w:numId w:val="3"/>
        </w:numPr>
        <w:spacing w:after="0"/>
        <w:ind w:left="-567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1B7C50">
        <w:rPr>
          <w:rFonts w:ascii="Times New Roman" w:hAnsi="Times New Roman" w:cs="Times New Roman"/>
          <w:sz w:val="24"/>
          <w:szCs w:val="24"/>
        </w:rPr>
        <w:t xml:space="preserve">фотографии работ в электронном виде (3-4 фотографии, сделанные с разных ракурсов, </w:t>
      </w:r>
      <w:proofErr w:type="spellStart"/>
      <w:r w:rsidRPr="001B7C50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1B7C50">
        <w:rPr>
          <w:rFonts w:ascii="Times New Roman" w:hAnsi="Times New Roman" w:cs="Times New Roman"/>
          <w:sz w:val="24"/>
          <w:szCs w:val="24"/>
        </w:rPr>
        <w:t xml:space="preserve"> 3000 пикселей по длинной стороне</w:t>
      </w:r>
      <w:r w:rsidR="002E14F4">
        <w:rPr>
          <w:rFonts w:ascii="Times New Roman" w:hAnsi="Times New Roman" w:cs="Times New Roman"/>
          <w:sz w:val="24"/>
          <w:szCs w:val="24"/>
        </w:rPr>
        <w:t xml:space="preserve"> расширением </w:t>
      </w:r>
      <w:r w:rsidR="002E14F4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1B7C50">
        <w:rPr>
          <w:rFonts w:ascii="Times New Roman" w:hAnsi="Times New Roman" w:cs="Times New Roman"/>
          <w:sz w:val="24"/>
          <w:szCs w:val="24"/>
        </w:rPr>
        <w:t xml:space="preserve">) для номинаций «Декоративно - прикладное творчество», «Народный костюм»; </w:t>
      </w:r>
      <w:r w:rsidR="00B502CD" w:rsidRPr="000875AF">
        <w:rPr>
          <w:rFonts w:ascii="Times New Roman" w:hAnsi="Times New Roman" w:cs="Times New Roman"/>
          <w:sz w:val="24"/>
          <w:szCs w:val="24"/>
        </w:rPr>
        <w:t>В названии каждой фотографии должны быть указаны ФИО автора, номинация, название работы, название учреждения, например: Иванова Анастасия Ивановна _название работы «Узоры» _ Еравнинский район МАОУ Можайска СОШ.jpeg.</w:t>
      </w:r>
    </w:p>
    <w:p w:rsidR="00B502CD" w:rsidRPr="000875AF" w:rsidRDefault="00B502CD" w:rsidP="000875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75AF">
        <w:rPr>
          <w:rFonts w:ascii="Times New Roman" w:hAnsi="Times New Roman" w:cs="Times New Roman"/>
          <w:sz w:val="24"/>
          <w:szCs w:val="24"/>
        </w:rPr>
        <w:t>К каждой фотографии работы должна прилагаться заявка на эту работу (приложение №1)</w:t>
      </w:r>
    </w:p>
    <w:p w:rsidR="002E14F4" w:rsidRDefault="001B7C50" w:rsidP="002E14F4">
      <w:pPr>
        <w:pStyle w:val="a4"/>
        <w:numPr>
          <w:ilvl w:val="0"/>
          <w:numId w:val="3"/>
        </w:numPr>
        <w:spacing w:after="0"/>
        <w:ind w:left="-567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726588">
        <w:rPr>
          <w:rFonts w:ascii="Times New Roman" w:hAnsi="Times New Roman" w:cs="Times New Roman"/>
          <w:sz w:val="24"/>
          <w:szCs w:val="24"/>
        </w:rPr>
        <w:t>видеоматериалы для номинации «</w:t>
      </w:r>
      <w:proofErr w:type="spellStart"/>
      <w:r w:rsidRPr="00726588"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 w:rsidRPr="00726588">
        <w:rPr>
          <w:rFonts w:ascii="Times New Roman" w:hAnsi="Times New Roman" w:cs="Times New Roman"/>
          <w:sz w:val="24"/>
          <w:szCs w:val="24"/>
        </w:rPr>
        <w:t xml:space="preserve">. Краткий метр» (фильмы, видеоролики могут быть выполнены в любом жанре – репортаж, постановочное видео, документальное и т.д.); </w:t>
      </w:r>
      <w:bookmarkStart w:id="0" w:name="_GoBack"/>
      <w:bookmarkEnd w:id="0"/>
      <w:r w:rsidR="002E14F4">
        <w:rPr>
          <w:rFonts w:ascii="Times New Roman" w:hAnsi="Times New Roman" w:cs="Times New Roman"/>
          <w:sz w:val="24"/>
          <w:szCs w:val="24"/>
        </w:rPr>
        <w:t>в</w:t>
      </w:r>
      <w:r w:rsidRPr="00726588">
        <w:rPr>
          <w:rFonts w:ascii="Times New Roman" w:hAnsi="Times New Roman" w:cs="Times New Roman"/>
          <w:sz w:val="24"/>
          <w:szCs w:val="24"/>
        </w:rPr>
        <w:t>идеоматериалы для номинаций «</w:t>
      </w:r>
      <w:proofErr w:type="spellStart"/>
      <w:r w:rsidRPr="00726588">
        <w:rPr>
          <w:rFonts w:ascii="Times New Roman" w:hAnsi="Times New Roman" w:cs="Times New Roman"/>
          <w:sz w:val="24"/>
          <w:szCs w:val="24"/>
        </w:rPr>
        <w:t>Т</w:t>
      </w:r>
      <w:r w:rsidR="002E14F4">
        <w:rPr>
          <w:rFonts w:ascii="Times New Roman" w:hAnsi="Times New Roman" w:cs="Times New Roman"/>
          <w:sz w:val="24"/>
          <w:szCs w:val="24"/>
        </w:rPr>
        <w:t>опос</w:t>
      </w:r>
      <w:proofErr w:type="spellEnd"/>
      <w:r w:rsidR="002E14F4">
        <w:rPr>
          <w:rFonts w:ascii="Times New Roman" w:hAnsi="Times New Roman" w:cs="Times New Roman"/>
          <w:sz w:val="24"/>
          <w:szCs w:val="24"/>
        </w:rPr>
        <w:t>. Краткий метр» отправляются в формате МР</w:t>
      </w:r>
      <w:proofErr w:type="gramStart"/>
      <w:r w:rsidR="002E14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E14F4">
        <w:rPr>
          <w:rFonts w:ascii="Times New Roman" w:hAnsi="Times New Roman" w:cs="Times New Roman"/>
          <w:sz w:val="24"/>
          <w:szCs w:val="24"/>
        </w:rPr>
        <w:t>.</w:t>
      </w:r>
    </w:p>
    <w:p w:rsidR="008E60DD" w:rsidRPr="008E60DD" w:rsidRDefault="008E60DD" w:rsidP="008E60D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50CE" w:rsidRPr="00DC50CE" w:rsidRDefault="00DC50CE" w:rsidP="00DC5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C50CE">
        <w:rPr>
          <w:rFonts w:ascii="Times New Roman" w:hAnsi="Times New Roman" w:cs="Times New Roman"/>
          <w:b/>
          <w:sz w:val="24"/>
          <w:szCs w:val="24"/>
        </w:rPr>
        <w:t xml:space="preserve">  Критерии оценки работ</w:t>
      </w:r>
    </w:p>
    <w:p w:rsidR="00DC50CE" w:rsidRPr="00C012FF" w:rsidRDefault="00DC50CE" w:rsidP="00757D4D">
      <w:pPr>
        <w:pStyle w:val="a4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2C22">
        <w:rPr>
          <w:rFonts w:ascii="Times New Roman" w:hAnsi="Times New Roman" w:cs="Times New Roman"/>
          <w:sz w:val="24"/>
          <w:szCs w:val="24"/>
        </w:rPr>
        <w:t xml:space="preserve">.1. В </w:t>
      </w:r>
      <w:r w:rsidR="004C7978">
        <w:rPr>
          <w:rFonts w:ascii="Times New Roman" w:hAnsi="Times New Roman" w:cs="Times New Roman"/>
          <w:sz w:val="24"/>
          <w:szCs w:val="24"/>
        </w:rPr>
        <w:t>трех</w:t>
      </w:r>
      <w:r w:rsidR="00EE2C22">
        <w:rPr>
          <w:rFonts w:ascii="Times New Roman" w:hAnsi="Times New Roman" w:cs="Times New Roman"/>
          <w:sz w:val="24"/>
          <w:szCs w:val="24"/>
        </w:rPr>
        <w:t xml:space="preserve"> номинациях</w:t>
      </w:r>
      <w:r w:rsidRPr="00C012FF">
        <w:rPr>
          <w:rFonts w:ascii="Times New Roman" w:hAnsi="Times New Roman" w:cs="Times New Roman"/>
          <w:sz w:val="24"/>
          <w:szCs w:val="24"/>
        </w:rPr>
        <w:t xml:space="preserve"> «Декоративн</w:t>
      </w:r>
      <w:r w:rsidR="00EE2C22">
        <w:rPr>
          <w:rFonts w:ascii="Times New Roman" w:hAnsi="Times New Roman" w:cs="Times New Roman"/>
          <w:sz w:val="24"/>
          <w:szCs w:val="24"/>
        </w:rPr>
        <w:t>о-прикладного творчества</w:t>
      </w:r>
      <w:r w:rsidR="008450A8">
        <w:rPr>
          <w:rFonts w:ascii="Times New Roman" w:hAnsi="Times New Roman" w:cs="Times New Roman"/>
          <w:sz w:val="24"/>
          <w:szCs w:val="24"/>
        </w:rPr>
        <w:t xml:space="preserve">» работы </w:t>
      </w:r>
      <w:r w:rsidRPr="00C012FF">
        <w:rPr>
          <w:rFonts w:ascii="Times New Roman" w:hAnsi="Times New Roman" w:cs="Times New Roman"/>
          <w:sz w:val="24"/>
          <w:szCs w:val="24"/>
        </w:rPr>
        <w:t xml:space="preserve">оцениваются по следующим критериям: </w:t>
      </w:r>
    </w:p>
    <w:p w:rsidR="00DC50CE" w:rsidRPr="00C012FF" w:rsidRDefault="00DC50CE" w:rsidP="00757D4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знание и владение традициями художественного ремесла; </w:t>
      </w:r>
    </w:p>
    <w:p w:rsidR="00DC50CE" w:rsidRPr="00C012FF" w:rsidRDefault="00DC50CE" w:rsidP="00757D4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художественная целостность и выразительность работы; </w:t>
      </w:r>
    </w:p>
    <w:p w:rsidR="00DC50CE" w:rsidRPr="00C012FF" w:rsidRDefault="00DC50CE" w:rsidP="00757D4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техническое мастерство автора (степень сложности и качество выполнения работы). </w:t>
      </w:r>
    </w:p>
    <w:p w:rsidR="00DC50CE" w:rsidRPr="00C012FF" w:rsidRDefault="00587BEE" w:rsidP="00757D4D">
      <w:pPr>
        <w:pStyle w:val="a4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DC50CE" w:rsidRPr="00C012FF">
        <w:rPr>
          <w:rFonts w:ascii="Times New Roman" w:hAnsi="Times New Roman" w:cs="Times New Roman"/>
          <w:sz w:val="24"/>
          <w:szCs w:val="24"/>
        </w:rPr>
        <w:t xml:space="preserve"> </w:t>
      </w:r>
      <w:r w:rsidR="00225495">
        <w:rPr>
          <w:rFonts w:ascii="Times New Roman" w:hAnsi="Times New Roman" w:cs="Times New Roman"/>
          <w:sz w:val="24"/>
          <w:szCs w:val="24"/>
        </w:rPr>
        <w:t xml:space="preserve"> </w:t>
      </w:r>
      <w:r w:rsidR="00DC50CE" w:rsidRPr="00C012FF">
        <w:rPr>
          <w:rFonts w:ascii="Times New Roman" w:hAnsi="Times New Roman" w:cs="Times New Roman"/>
          <w:sz w:val="24"/>
          <w:szCs w:val="24"/>
        </w:rPr>
        <w:t>В номинации «</w:t>
      </w:r>
      <w:r w:rsidR="00DC50CE" w:rsidRPr="008450A8">
        <w:rPr>
          <w:rFonts w:ascii="Times New Roman" w:hAnsi="Times New Roman" w:cs="Times New Roman"/>
          <w:b/>
          <w:sz w:val="24"/>
          <w:szCs w:val="24"/>
        </w:rPr>
        <w:t>Народный костюм</w:t>
      </w:r>
      <w:r w:rsidR="00DC50CE" w:rsidRPr="00C012FF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DC50CE" w:rsidRPr="00C012FF">
        <w:rPr>
          <w:rFonts w:ascii="Times New Roman" w:hAnsi="Times New Roman" w:cs="Times New Roman"/>
          <w:sz w:val="24"/>
          <w:szCs w:val="24"/>
        </w:rPr>
        <w:t>подноминации</w:t>
      </w:r>
      <w:proofErr w:type="spellEnd"/>
      <w:r w:rsidR="00DC50CE" w:rsidRPr="00C012FF">
        <w:rPr>
          <w:rFonts w:ascii="Times New Roman" w:hAnsi="Times New Roman" w:cs="Times New Roman"/>
          <w:sz w:val="24"/>
          <w:szCs w:val="24"/>
        </w:rPr>
        <w:t xml:space="preserve"> «Этнографический костюм» работы оцениваются по критериям: </w:t>
      </w:r>
    </w:p>
    <w:p w:rsidR="00DC50CE" w:rsidRPr="00C012FF" w:rsidRDefault="00DC50CE" w:rsidP="00757D4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знание и владение традициями создания этнографического костюма; </w:t>
      </w:r>
    </w:p>
    <w:p w:rsidR="00DC50CE" w:rsidRPr="00C012FF" w:rsidRDefault="00DC50CE" w:rsidP="00757D4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>художественная целостность и выразительность работы;</w:t>
      </w:r>
    </w:p>
    <w:p w:rsidR="00DC50CE" w:rsidRPr="00C012FF" w:rsidRDefault="00DC50CE" w:rsidP="00757D4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техническое мастерство автора (степень сложности и качество выполнения работы). </w:t>
      </w:r>
    </w:p>
    <w:p w:rsidR="00DC50CE" w:rsidRPr="00225495" w:rsidRDefault="00587BEE" w:rsidP="00587BEE">
      <w:pPr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</w:t>
      </w:r>
      <w:r w:rsidR="00137BDD">
        <w:rPr>
          <w:rFonts w:ascii="Times New Roman" w:hAnsi="Times New Roman" w:cs="Times New Roman"/>
          <w:sz w:val="24"/>
          <w:szCs w:val="24"/>
        </w:rPr>
        <w:t xml:space="preserve"> </w:t>
      </w:r>
      <w:r w:rsidR="00DC50CE" w:rsidRPr="002254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C50CE" w:rsidRPr="00225495">
        <w:rPr>
          <w:rFonts w:ascii="Times New Roman" w:hAnsi="Times New Roman" w:cs="Times New Roman"/>
          <w:sz w:val="24"/>
          <w:szCs w:val="24"/>
        </w:rPr>
        <w:t>подноминации</w:t>
      </w:r>
      <w:proofErr w:type="spellEnd"/>
      <w:r w:rsidR="00DC50CE" w:rsidRPr="00225495">
        <w:rPr>
          <w:rFonts w:ascii="Times New Roman" w:hAnsi="Times New Roman" w:cs="Times New Roman"/>
          <w:sz w:val="24"/>
          <w:szCs w:val="24"/>
        </w:rPr>
        <w:t xml:space="preserve"> «</w:t>
      </w:r>
      <w:r w:rsidR="00DC50CE" w:rsidRPr="00225495">
        <w:rPr>
          <w:rFonts w:ascii="Times New Roman" w:hAnsi="Times New Roman" w:cs="Times New Roman"/>
          <w:b/>
          <w:sz w:val="24"/>
          <w:szCs w:val="24"/>
        </w:rPr>
        <w:t>Современный костюм</w:t>
      </w:r>
      <w:r w:rsidR="00DC50CE" w:rsidRPr="00225495">
        <w:rPr>
          <w:rFonts w:ascii="Times New Roman" w:hAnsi="Times New Roman" w:cs="Times New Roman"/>
          <w:sz w:val="24"/>
          <w:szCs w:val="24"/>
        </w:rPr>
        <w:t>» работы оцениваются по критериям:</w:t>
      </w:r>
    </w:p>
    <w:p w:rsidR="00DC50CE" w:rsidRPr="00C012FF" w:rsidRDefault="00DC50CE" w:rsidP="00757D4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оригинальность создания современного образа при использовании этнографического материала; художественная целостность и выразительность работы; </w:t>
      </w:r>
    </w:p>
    <w:p w:rsidR="008E60DD" w:rsidRPr="00757D4D" w:rsidRDefault="00DC50CE" w:rsidP="00757D4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техническое мастерство автора (степень сложности и качество выполнения работы). </w:t>
      </w:r>
    </w:p>
    <w:p w:rsidR="00B04C40" w:rsidRPr="00C012FF" w:rsidRDefault="00137BDD" w:rsidP="00587BEE">
      <w:pPr>
        <w:pStyle w:val="a4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B04C40">
        <w:rPr>
          <w:rFonts w:ascii="Times New Roman" w:hAnsi="Times New Roman" w:cs="Times New Roman"/>
          <w:sz w:val="24"/>
          <w:szCs w:val="24"/>
        </w:rPr>
        <w:t xml:space="preserve"> </w:t>
      </w:r>
      <w:r w:rsidR="00B04C40" w:rsidRPr="00C012FF">
        <w:rPr>
          <w:rFonts w:ascii="Times New Roman" w:hAnsi="Times New Roman" w:cs="Times New Roman"/>
          <w:sz w:val="24"/>
          <w:szCs w:val="24"/>
        </w:rPr>
        <w:t>В номинации «</w:t>
      </w:r>
      <w:proofErr w:type="spellStart"/>
      <w:r w:rsidR="00B04C40" w:rsidRPr="008450A8">
        <w:rPr>
          <w:rFonts w:ascii="Times New Roman" w:hAnsi="Times New Roman" w:cs="Times New Roman"/>
          <w:b/>
          <w:sz w:val="24"/>
          <w:szCs w:val="24"/>
        </w:rPr>
        <w:t>Топос</w:t>
      </w:r>
      <w:proofErr w:type="spellEnd"/>
      <w:r w:rsidR="00B04C40" w:rsidRPr="008450A8">
        <w:rPr>
          <w:rFonts w:ascii="Times New Roman" w:hAnsi="Times New Roman" w:cs="Times New Roman"/>
          <w:b/>
          <w:sz w:val="24"/>
          <w:szCs w:val="24"/>
        </w:rPr>
        <w:t>. Краткий метр</w:t>
      </w:r>
      <w:r w:rsidR="00B04C40" w:rsidRPr="00C012FF">
        <w:rPr>
          <w:rFonts w:ascii="Times New Roman" w:hAnsi="Times New Roman" w:cs="Times New Roman"/>
          <w:sz w:val="24"/>
          <w:szCs w:val="24"/>
        </w:rPr>
        <w:t>» участники представляют короткометражные фильмы, видеоролики, со</w:t>
      </w:r>
      <w:r w:rsidR="00DE1558">
        <w:rPr>
          <w:rFonts w:ascii="Times New Roman" w:hAnsi="Times New Roman" w:cs="Times New Roman"/>
          <w:sz w:val="24"/>
          <w:szCs w:val="24"/>
        </w:rPr>
        <w:t>зданные в период с 2021 по 2022</w:t>
      </w:r>
      <w:r w:rsidR="00B04C40" w:rsidRPr="00C012FF">
        <w:rPr>
          <w:rFonts w:ascii="Times New Roman" w:hAnsi="Times New Roman" w:cs="Times New Roman"/>
          <w:sz w:val="24"/>
          <w:szCs w:val="24"/>
        </w:rPr>
        <w:t>г.г., хронометра</w:t>
      </w:r>
      <w:r w:rsidR="00015E3E">
        <w:rPr>
          <w:rFonts w:ascii="Times New Roman" w:hAnsi="Times New Roman" w:cs="Times New Roman"/>
          <w:sz w:val="24"/>
          <w:szCs w:val="24"/>
        </w:rPr>
        <w:t>ж которых составляет не более 3</w:t>
      </w:r>
      <w:r w:rsidR="00B04C40" w:rsidRPr="00C012FF">
        <w:rPr>
          <w:rFonts w:ascii="Times New Roman" w:hAnsi="Times New Roman" w:cs="Times New Roman"/>
          <w:sz w:val="24"/>
          <w:szCs w:val="24"/>
        </w:rPr>
        <w:t xml:space="preserve"> минут. Примерный перечень тем, по которым могут быть созданы и представлены фильмы: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маршруты и интересные места;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малая родина: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вчера, сегодня, завтра;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люди, внесшие вклад в развитие малой родины;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народные промыслы и ремесла; </w:t>
      </w:r>
    </w:p>
    <w:p w:rsidR="00B04C40" w:rsidRPr="00C012FF" w:rsidRDefault="00B04C40" w:rsidP="00757D4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фольклор, народные игры, обряды, традиции, музыка. </w:t>
      </w:r>
    </w:p>
    <w:p w:rsidR="00B04C40" w:rsidRPr="00C012FF" w:rsidRDefault="00B04C40" w:rsidP="00757D4D">
      <w:pPr>
        <w:pStyle w:val="a4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2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Жюри оценивает фильмы по следующим критериям: 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соответствие темы и содержания фильма; 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>раскрытие темы, глубина и проработка содержания;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историческая достоверность представленных фактов; 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>индивидуальность режиссерского решения;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оригинальность, динамичность и эмоциональность; </w:t>
      </w:r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2FF">
        <w:rPr>
          <w:rFonts w:ascii="Times New Roman" w:hAnsi="Times New Roman" w:cs="Times New Roman"/>
          <w:sz w:val="24"/>
          <w:szCs w:val="24"/>
        </w:rPr>
        <w:t xml:space="preserve">художественное и техническое исполнение работы (идея, содержание, изображение, звук, цвет, свет, монтаж и т.д.); </w:t>
      </w:r>
      <w:proofErr w:type="gramEnd"/>
    </w:p>
    <w:p w:rsidR="00B04C40" w:rsidRPr="00C012FF" w:rsidRDefault="00B04C40" w:rsidP="00757D4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качество операторской работы; </w:t>
      </w:r>
    </w:p>
    <w:p w:rsidR="008E60DD" w:rsidRPr="00757D4D" w:rsidRDefault="00B04C40" w:rsidP="00757D4D">
      <w:pPr>
        <w:pStyle w:val="a4"/>
        <w:numPr>
          <w:ilvl w:val="0"/>
          <w:numId w:val="9"/>
        </w:numPr>
        <w:spacing w:after="0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12FF">
        <w:rPr>
          <w:rFonts w:ascii="Times New Roman" w:hAnsi="Times New Roman" w:cs="Times New Roman"/>
          <w:sz w:val="24"/>
          <w:szCs w:val="24"/>
        </w:rPr>
        <w:t xml:space="preserve">качество визуального оформления. </w:t>
      </w:r>
    </w:p>
    <w:p w:rsidR="00757D4D" w:rsidRDefault="00757D4D" w:rsidP="00757D4D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C50CE" w:rsidRPr="00757D4D" w:rsidRDefault="00B04C40" w:rsidP="00757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="00757D4D">
        <w:rPr>
          <w:rFonts w:ascii="Times New Roman" w:hAnsi="Times New Roman" w:cs="Times New Roman"/>
          <w:b/>
          <w:sz w:val="24"/>
          <w:szCs w:val="24"/>
        </w:rPr>
        <w:t>Награждение участников конкурса</w:t>
      </w:r>
    </w:p>
    <w:p w:rsidR="00757D4D" w:rsidRPr="00C012FF" w:rsidRDefault="00757D4D" w:rsidP="00757D4D">
      <w:pPr>
        <w:pStyle w:val="a4"/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Подведение итогов конкурса </w:t>
      </w:r>
      <w:r w:rsidRPr="00C012FF">
        <w:rPr>
          <w:rFonts w:ascii="Times New Roman" w:hAnsi="Times New Roman" w:cs="Times New Roman"/>
          <w:sz w:val="24"/>
          <w:szCs w:val="24"/>
        </w:rPr>
        <w:t>осуществляет жюри по номинациям (</w:t>
      </w:r>
      <w:proofErr w:type="spellStart"/>
      <w:r w:rsidRPr="00C012FF">
        <w:rPr>
          <w:rFonts w:ascii="Times New Roman" w:hAnsi="Times New Roman" w:cs="Times New Roman"/>
          <w:sz w:val="24"/>
          <w:szCs w:val="24"/>
        </w:rPr>
        <w:t>подноминациям</w:t>
      </w:r>
      <w:proofErr w:type="spellEnd"/>
      <w:r w:rsidRPr="00C012FF">
        <w:rPr>
          <w:rFonts w:ascii="Times New Roman" w:hAnsi="Times New Roman" w:cs="Times New Roman"/>
          <w:sz w:val="24"/>
          <w:szCs w:val="24"/>
        </w:rPr>
        <w:t xml:space="preserve">) и в каждой возрастной группе. Также по решению жюри подводятся итоги по </w:t>
      </w:r>
      <w:r>
        <w:rPr>
          <w:rFonts w:ascii="Times New Roman" w:hAnsi="Times New Roman" w:cs="Times New Roman"/>
          <w:sz w:val="24"/>
          <w:szCs w:val="24"/>
        </w:rPr>
        <w:t>специальным номинациям конкурса</w:t>
      </w:r>
      <w:r w:rsidRPr="00C012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в ходе проведения </w:t>
      </w:r>
      <w:r w:rsidRPr="00C012FF">
        <w:rPr>
          <w:rFonts w:ascii="Times New Roman" w:hAnsi="Times New Roman" w:cs="Times New Roman"/>
          <w:sz w:val="24"/>
          <w:szCs w:val="24"/>
        </w:rPr>
        <w:t xml:space="preserve"> данные номинации были учреждены. </w:t>
      </w:r>
    </w:p>
    <w:p w:rsidR="00757D4D" w:rsidRPr="00757D4D" w:rsidRDefault="00757D4D" w:rsidP="00757D4D">
      <w:pPr>
        <w:pStyle w:val="a4"/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Pr="00D8499A">
        <w:rPr>
          <w:rFonts w:ascii="Times New Roman" w:hAnsi="Times New Roman" w:cs="Times New Roman"/>
          <w:sz w:val="24"/>
          <w:szCs w:val="24"/>
        </w:rPr>
        <w:t>2</w:t>
      </w:r>
      <w:r w:rsidRPr="00C012FF">
        <w:rPr>
          <w:rFonts w:ascii="Times New Roman" w:hAnsi="Times New Roman" w:cs="Times New Roman"/>
          <w:sz w:val="24"/>
          <w:szCs w:val="24"/>
        </w:rPr>
        <w:t xml:space="preserve">. Победители награждаются дипломами первой степени, призёры награждаются дипломами второй и третьей степени соответственно. </w:t>
      </w:r>
    </w:p>
    <w:p w:rsidR="00757D4D" w:rsidRPr="00C012FF" w:rsidRDefault="00757D4D" w:rsidP="00757D4D">
      <w:pPr>
        <w:pStyle w:val="a4"/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</w:t>
      </w:r>
      <w:r w:rsidRPr="00C012FF">
        <w:rPr>
          <w:rFonts w:ascii="Times New Roman" w:hAnsi="Times New Roman" w:cs="Times New Roman"/>
          <w:sz w:val="24"/>
          <w:szCs w:val="24"/>
        </w:rPr>
        <w:t>. Педаг</w:t>
      </w:r>
      <w:r>
        <w:rPr>
          <w:rFonts w:ascii="Times New Roman" w:hAnsi="Times New Roman" w:cs="Times New Roman"/>
          <w:sz w:val="24"/>
          <w:szCs w:val="24"/>
        </w:rPr>
        <w:t>огам, подготовившим победителей конкурса</w:t>
      </w:r>
      <w:r w:rsidRPr="00C012FF">
        <w:rPr>
          <w:rFonts w:ascii="Times New Roman" w:hAnsi="Times New Roman" w:cs="Times New Roman"/>
          <w:sz w:val="24"/>
          <w:szCs w:val="24"/>
        </w:rPr>
        <w:t xml:space="preserve">, вручаются благодарственные письма Оргкомитета. </w:t>
      </w:r>
    </w:p>
    <w:p w:rsidR="00DC50CE" w:rsidRDefault="00757D4D" w:rsidP="00757D4D">
      <w:pPr>
        <w:pStyle w:val="a4"/>
        <w:spacing w:after="0" w:line="360" w:lineRule="auto"/>
        <w:ind w:left="-284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50CE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12B6E" w:rsidRDefault="00112B6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12B6E" w:rsidRDefault="00112B6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12B6E" w:rsidRDefault="00112B6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12B6E" w:rsidRDefault="00112B6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7D4D" w:rsidRDefault="00757D4D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328C8" w:rsidRDefault="00D328C8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DC50CE" w:rsidRPr="008E60DD" w:rsidRDefault="00DC50CE" w:rsidP="00DC50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E60DD" w:rsidRPr="008E60DD" w:rsidRDefault="008E60DD" w:rsidP="008E60DD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E60DD">
        <w:rPr>
          <w:rFonts w:ascii="Times New Roman" w:eastAsia="Calibri" w:hAnsi="Times New Roman" w:cs="Times New Roman"/>
          <w:sz w:val="26"/>
          <w:szCs w:val="26"/>
        </w:rPr>
        <w:t>Приложение 1</w:t>
      </w:r>
    </w:p>
    <w:p w:rsidR="008E60DD" w:rsidRPr="008E60DD" w:rsidRDefault="008E60DD" w:rsidP="008E60D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E60DD" w:rsidRPr="008E60DD" w:rsidRDefault="008E60DD" w:rsidP="008E60D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60DD">
        <w:rPr>
          <w:rFonts w:ascii="Times New Roman" w:eastAsia="Calibri" w:hAnsi="Times New Roman" w:cs="Times New Roman"/>
          <w:sz w:val="26"/>
          <w:szCs w:val="26"/>
        </w:rPr>
        <w:t>Заявка</w:t>
      </w:r>
    </w:p>
    <w:p w:rsidR="008E60DD" w:rsidRPr="008E60DD" w:rsidRDefault="008E60DD" w:rsidP="008E60D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598" w:type="dxa"/>
        <w:tblInd w:w="-567" w:type="dxa"/>
        <w:tblLook w:val="04A0" w:firstRow="1" w:lastRow="0" w:firstColumn="1" w:lastColumn="0" w:noHBand="0" w:noVBand="1"/>
      </w:tblPr>
      <w:tblGrid>
        <w:gridCol w:w="391"/>
        <w:gridCol w:w="2269"/>
        <w:gridCol w:w="1417"/>
        <w:gridCol w:w="3119"/>
        <w:gridCol w:w="1417"/>
        <w:gridCol w:w="1985"/>
      </w:tblGrid>
      <w:tr w:rsidR="008E60DD" w:rsidRPr="008E60DD" w:rsidTr="00843F4B">
        <w:tc>
          <w:tcPr>
            <w:tcW w:w="391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26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ФИ ученика </w:t>
            </w: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ОУ, класс</w:t>
            </w:r>
          </w:p>
        </w:tc>
        <w:tc>
          <w:tcPr>
            <w:tcW w:w="311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Направление работы </w:t>
            </w: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Название </w:t>
            </w:r>
          </w:p>
        </w:tc>
        <w:tc>
          <w:tcPr>
            <w:tcW w:w="1985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60DD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Руководитель </w:t>
            </w:r>
          </w:p>
        </w:tc>
      </w:tr>
      <w:tr w:rsidR="008E60DD" w:rsidRPr="008E60DD" w:rsidTr="00843F4B">
        <w:tc>
          <w:tcPr>
            <w:tcW w:w="391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226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311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</w:tr>
      <w:tr w:rsidR="008E60DD" w:rsidRPr="008E60DD" w:rsidTr="00843F4B">
        <w:tc>
          <w:tcPr>
            <w:tcW w:w="391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226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311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</w:tr>
      <w:tr w:rsidR="008E60DD" w:rsidRPr="008E60DD" w:rsidTr="00843F4B">
        <w:tc>
          <w:tcPr>
            <w:tcW w:w="391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226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3119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</w:tcPr>
          <w:p w:rsidR="008E60DD" w:rsidRPr="008E60DD" w:rsidRDefault="008E60DD" w:rsidP="008E60DD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</w:tr>
    </w:tbl>
    <w:p w:rsidR="008E60DD" w:rsidRPr="008E60DD" w:rsidRDefault="008E60DD" w:rsidP="008E60DD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15E3E" w:rsidRDefault="00015E3E" w:rsidP="00015E3E">
      <w:pPr>
        <w:spacing w:after="0"/>
        <w:rPr>
          <w:rFonts w:ascii="Times New Roman" w:hAnsi="Times New Roman" w:cs="Times New Roman"/>
        </w:rPr>
      </w:pPr>
      <w:r w:rsidRPr="00015E3E">
        <w:rPr>
          <w:rFonts w:ascii="Times New Roman" w:hAnsi="Times New Roman" w:cs="Times New Roman"/>
        </w:rPr>
        <w:t xml:space="preserve">Куратор конкурса: Цыдыпова </w:t>
      </w:r>
      <w:proofErr w:type="spellStart"/>
      <w:r w:rsidRPr="00015E3E">
        <w:rPr>
          <w:rFonts w:ascii="Times New Roman" w:hAnsi="Times New Roman" w:cs="Times New Roman"/>
        </w:rPr>
        <w:t>Дашима</w:t>
      </w:r>
      <w:proofErr w:type="spellEnd"/>
      <w:r w:rsidRPr="00015E3E">
        <w:rPr>
          <w:rFonts w:ascii="Times New Roman" w:hAnsi="Times New Roman" w:cs="Times New Roman"/>
        </w:rPr>
        <w:t xml:space="preserve"> </w:t>
      </w:r>
      <w:proofErr w:type="spellStart"/>
      <w:r w:rsidRPr="00015E3E">
        <w:rPr>
          <w:rFonts w:ascii="Times New Roman" w:hAnsi="Times New Roman" w:cs="Times New Roman"/>
        </w:rPr>
        <w:t>Цыденешеевна</w:t>
      </w:r>
      <w:proofErr w:type="spellEnd"/>
      <w:r w:rsidRPr="00015E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тел: 8301-352-19-32</w:t>
      </w:r>
    </w:p>
    <w:p w:rsidR="00015E3E" w:rsidRPr="00015E3E" w:rsidRDefault="00015E3E" w:rsidP="0001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8924-555-83-13.</w:t>
      </w:r>
    </w:p>
    <w:sectPr w:rsidR="00015E3E" w:rsidRPr="00015E3E" w:rsidSect="001D29A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FF0"/>
    <w:multiLevelType w:val="hybridMultilevel"/>
    <w:tmpl w:val="B33EF44E"/>
    <w:lvl w:ilvl="0" w:tplc="DF3A5B3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15173F"/>
    <w:multiLevelType w:val="hybridMultilevel"/>
    <w:tmpl w:val="12E2AB4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4146FFC"/>
    <w:multiLevelType w:val="hybridMultilevel"/>
    <w:tmpl w:val="7EBA08C2"/>
    <w:lvl w:ilvl="0" w:tplc="DF3A5B3A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>
    <w:nsid w:val="306F594A"/>
    <w:multiLevelType w:val="hybridMultilevel"/>
    <w:tmpl w:val="B574B74E"/>
    <w:lvl w:ilvl="0" w:tplc="DF3A5B3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9FA7874"/>
    <w:multiLevelType w:val="hybridMultilevel"/>
    <w:tmpl w:val="8E12D5B4"/>
    <w:lvl w:ilvl="0" w:tplc="DF3A5B3A">
      <w:start w:val="1"/>
      <w:numFmt w:val="bullet"/>
      <w:lvlText w:val=""/>
      <w:lvlJc w:val="left"/>
      <w:pPr>
        <w:ind w:left="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5">
    <w:nsid w:val="6CB0733A"/>
    <w:multiLevelType w:val="hybridMultilevel"/>
    <w:tmpl w:val="B508A862"/>
    <w:lvl w:ilvl="0" w:tplc="DF3A5B3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3DF719D"/>
    <w:multiLevelType w:val="hybridMultilevel"/>
    <w:tmpl w:val="B4C807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75093226"/>
    <w:multiLevelType w:val="hybridMultilevel"/>
    <w:tmpl w:val="C7BAD02E"/>
    <w:lvl w:ilvl="0" w:tplc="DF3A5B3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A5E43C8"/>
    <w:multiLevelType w:val="hybridMultilevel"/>
    <w:tmpl w:val="849AB1BA"/>
    <w:lvl w:ilvl="0" w:tplc="DF3A5B3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E2"/>
    <w:rsid w:val="00015E3E"/>
    <w:rsid w:val="00044D52"/>
    <w:rsid w:val="00086B6A"/>
    <w:rsid w:val="000875AF"/>
    <w:rsid w:val="00112B6E"/>
    <w:rsid w:val="00137BDD"/>
    <w:rsid w:val="00141022"/>
    <w:rsid w:val="001B7C50"/>
    <w:rsid w:val="00225495"/>
    <w:rsid w:val="0026192A"/>
    <w:rsid w:val="00271BA6"/>
    <w:rsid w:val="002E14F4"/>
    <w:rsid w:val="004C7978"/>
    <w:rsid w:val="00587BEE"/>
    <w:rsid w:val="005C275B"/>
    <w:rsid w:val="00757D4D"/>
    <w:rsid w:val="00783E83"/>
    <w:rsid w:val="007D329A"/>
    <w:rsid w:val="008450A8"/>
    <w:rsid w:val="008D7B10"/>
    <w:rsid w:val="008E60DD"/>
    <w:rsid w:val="00975E57"/>
    <w:rsid w:val="00977550"/>
    <w:rsid w:val="00B04C40"/>
    <w:rsid w:val="00B502CD"/>
    <w:rsid w:val="00BA79E2"/>
    <w:rsid w:val="00C62D91"/>
    <w:rsid w:val="00D328C8"/>
    <w:rsid w:val="00DC50CE"/>
    <w:rsid w:val="00DE1558"/>
    <w:rsid w:val="00E03E6F"/>
    <w:rsid w:val="00E61750"/>
    <w:rsid w:val="00E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0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D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7C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0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D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7C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2022-03-24T07:26:00Z</cp:lastPrinted>
  <dcterms:created xsi:type="dcterms:W3CDTF">2022-03-22T07:35:00Z</dcterms:created>
  <dcterms:modified xsi:type="dcterms:W3CDTF">2022-03-31T02:57:00Z</dcterms:modified>
</cp:coreProperties>
</file>