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1D" w:rsidRDefault="00E00D1D" w:rsidP="00E00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D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C37D5">
        <w:rPr>
          <w:rFonts w:ascii="Times New Roman" w:hAnsi="Times New Roman" w:cs="Times New Roman"/>
          <w:b/>
          <w:sz w:val="28"/>
          <w:szCs w:val="28"/>
        </w:rPr>
        <w:t>«ЦЕНТР ДЕТСКОГО ТВОРЧЕСТВА»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00D1D" w:rsidRPr="00F446E0" w:rsidRDefault="00E00D1D" w:rsidP="00E00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Еравнинский район Республики  Бурятия</w:t>
      </w:r>
    </w:p>
    <w:p w:rsidR="005C380A" w:rsidRDefault="005C380A" w:rsidP="005C38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261" w:rsidRDefault="009A5261" w:rsidP="005C38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261" w:rsidRDefault="009A5261" w:rsidP="005C38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261" w:rsidRDefault="009A5261" w:rsidP="005C38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261" w:rsidRDefault="009A5261" w:rsidP="009A52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37D5">
        <w:rPr>
          <w:rFonts w:ascii="Times New Roman" w:hAnsi="Times New Roman" w:cs="Times New Roman"/>
          <w:b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УТВЕРЖДЕНА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2A0D09">
        <w:rPr>
          <w:rFonts w:ascii="Times New Roman" w:hAnsi="Times New Roman" w:cs="Times New Roman"/>
          <w:sz w:val="28"/>
          <w:szCs w:val="28"/>
        </w:rPr>
        <w:t>педагогическим советом</w:t>
      </w:r>
      <w:r w:rsidRPr="002A0D09">
        <w:rPr>
          <w:rFonts w:ascii="Times New Roman" w:hAnsi="Times New Roman" w:cs="Times New Roman"/>
          <w:sz w:val="28"/>
          <w:szCs w:val="28"/>
        </w:rPr>
        <w:tab/>
      </w:r>
      <w:r w:rsidRPr="002A0D09">
        <w:rPr>
          <w:rFonts w:ascii="Times New Roman" w:hAnsi="Times New Roman" w:cs="Times New Roman"/>
          <w:sz w:val="28"/>
          <w:szCs w:val="28"/>
        </w:rPr>
        <w:tab/>
      </w:r>
      <w:r w:rsidRPr="002A0D09">
        <w:rPr>
          <w:rFonts w:ascii="Times New Roman" w:hAnsi="Times New Roman" w:cs="Times New Roman"/>
          <w:sz w:val="28"/>
          <w:szCs w:val="28"/>
        </w:rPr>
        <w:tab/>
        <w:t xml:space="preserve">         при</w:t>
      </w:r>
      <w:r w:rsidR="000A49D7">
        <w:rPr>
          <w:rFonts w:ascii="Times New Roman" w:hAnsi="Times New Roman" w:cs="Times New Roman"/>
          <w:sz w:val="28"/>
          <w:szCs w:val="28"/>
        </w:rPr>
        <w:t>казом МБОУ ДО «ЦДТ»        от __.__.2021</w:t>
      </w:r>
      <w:r w:rsidRPr="002A0D09">
        <w:rPr>
          <w:rFonts w:ascii="Times New Roman" w:hAnsi="Times New Roman" w:cs="Times New Roman"/>
          <w:sz w:val="28"/>
          <w:szCs w:val="28"/>
        </w:rPr>
        <w:t xml:space="preserve"> г.</w:t>
      </w:r>
      <w:r w:rsidRPr="002A0D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от _</w:t>
      </w:r>
      <w:r w:rsidR="000A49D7">
        <w:rPr>
          <w:rFonts w:ascii="Times New Roman" w:hAnsi="Times New Roman" w:cs="Times New Roman"/>
          <w:sz w:val="28"/>
          <w:szCs w:val="28"/>
        </w:rPr>
        <w:t>_.__.2021</w:t>
      </w:r>
      <w:r w:rsidRPr="002A0D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380A" w:rsidRDefault="005C380A" w:rsidP="005C38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80A" w:rsidRDefault="005C380A" w:rsidP="005C38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80A" w:rsidRDefault="005C380A" w:rsidP="005C38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80A" w:rsidRDefault="005C380A" w:rsidP="009A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D1D" w:rsidRDefault="00E00D1D" w:rsidP="00E00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0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ОПОЛНИТЕЛЬНАЯ ОБРАЗОВАТЕЛЬНАЯ ПРОГРАММА</w:t>
      </w:r>
    </w:p>
    <w:p w:rsidR="00E00D1D" w:rsidRDefault="00E00D1D" w:rsidP="00E00D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00D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406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Бурятские традиционные игры</w:t>
      </w:r>
    </w:p>
    <w:p w:rsidR="005C380A" w:rsidRDefault="005C380A" w:rsidP="005C38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5C380A" w:rsidRDefault="005C380A" w:rsidP="005C38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9A5261" w:rsidRDefault="009A5261" w:rsidP="00E00D1D">
      <w:pPr>
        <w:spacing w:after="0" w:line="240" w:lineRule="auto"/>
        <w:ind w:left="5505"/>
        <w:jc w:val="right"/>
        <w:rPr>
          <w:rFonts w:ascii="Times New Roman" w:hAnsi="Times New Roman"/>
          <w:sz w:val="28"/>
          <w:szCs w:val="28"/>
        </w:rPr>
      </w:pPr>
    </w:p>
    <w:p w:rsidR="009A5261" w:rsidRDefault="009A5261" w:rsidP="00E00D1D">
      <w:pPr>
        <w:spacing w:after="0" w:line="240" w:lineRule="auto"/>
        <w:ind w:left="5505"/>
        <w:jc w:val="right"/>
        <w:rPr>
          <w:rFonts w:ascii="Times New Roman" w:hAnsi="Times New Roman"/>
          <w:sz w:val="28"/>
          <w:szCs w:val="28"/>
        </w:rPr>
      </w:pPr>
    </w:p>
    <w:p w:rsidR="009A5261" w:rsidRDefault="009A5261" w:rsidP="00E00D1D">
      <w:pPr>
        <w:spacing w:after="0" w:line="240" w:lineRule="auto"/>
        <w:ind w:left="5505"/>
        <w:jc w:val="right"/>
        <w:rPr>
          <w:rFonts w:ascii="Times New Roman" w:hAnsi="Times New Roman"/>
          <w:sz w:val="28"/>
          <w:szCs w:val="28"/>
        </w:rPr>
      </w:pPr>
    </w:p>
    <w:p w:rsidR="00E00D1D" w:rsidRPr="00E00D1D" w:rsidRDefault="00E00D1D" w:rsidP="00E00D1D">
      <w:pPr>
        <w:spacing w:after="0" w:line="240" w:lineRule="auto"/>
        <w:ind w:left="5505"/>
        <w:jc w:val="right"/>
        <w:rPr>
          <w:rFonts w:ascii="Times New Roman" w:hAnsi="Times New Roman"/>
          <w:sz w:val="28"/>
          <w:szCs w:val="28"/>
        </w:rPr>
      </w:pPr>
      <w:r w:rsidRPr="00E00D1D">
        <w:rPr>
          <w:rFonts w:ascii="Times New Roman" w:hAnsi="Times New Roman"/>
          <w:sz w:val="28"/>
          <w:szCs w:val="28"/>
        </w:rPr>
        <w:t xml:space="preserve">Разработчик: </w:t>
      </w:r>
      <w:proofErr w:type="spellStart"/>
      <w:r w:rsidRPr="00E00D1D">
        <w:rPr>
          <w:rFonts w:ascii="Times New Roman" w:hAnsi="Times New Roman"/>
          <w:sz w:val="28"/>
          <w:szCs w:val="28"/>
        </w:rPr>
        <w:t>Рад</w:t>
      </w:r>
      <w:r>
        <w:rPr>
          <w:rFonts w:ascii="Times New Roman" w:hAnsi="Times New Roman"/>
          <w:sz w:val="28"/>
          <w:szCs w:val="28"/>
        </w:rPr>
        <w:t>набазарова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/>
          <w:sz w:val="28"/>
          <w:szCs w:val="28"/>
        </w:rPr>
        <w:t>Жаргаловна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00D1D">
        <w:rPr>
          <w:rFonts w:ascii="Times New Roman" w:hAnsi="Times New Roman"/>
          <w:sz w:val="28"/>
          <w:szCs w:val="28"/>
        </w:rPr>
        <w:t xml:space="preserve">педагог </w:t>
      </w:r>
    </w:p>
    <w:p w:rsidR="00E00D1D" w:rsidRPr="00E00D1D" w:rsidRDefault="00E00D1D" w:rsidP="00E00D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0D1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00D1D">
        <w:rPr>
          <w:rFonts w:ascii="Times New Roman" w:hAnsi="Times New Roman"/>
          <w:sz w:val="28"/>
          <w:szCs w:val="28"/>
        </w:rPr>
        <w:t xml:space="preserve">   дополнительного образования</w:t>
      </w:r>
    </w:p>
    <w:p w:rsidR="005C380A" w:rsidRDefault="005C380A" w:rsidP="005C380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C380A" w:rsidRDefault="005C380A" w:rsidP="005C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C380A" w:rsidRDefault="005C380A" w:rsidP="005C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C380A" w:rsidRDefault="005C380A" w:rsidP="005C380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00D1D" w:rsidRPr="00F446E0" w:rsidRDefault="00E00D1D" w:rsidP="00E00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A8329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Сосново- Озерское</w:t>
      </w:r>
    </w:p>
    <w:p w:rsidR="005C380A" w:rsidRPr="00791320" w:rsidRDefault="00E00D1D" w:rsidP="007913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г.</w:t>
      </w:r>
      <w:r w:rsidR="005C38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:rsidR="00E62388" w:rsidRDefault="00E62388" w:rsidP="00791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E7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51D81" w:rsidRDefault="00251D81" w:rsidP="00791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51D81" w:rsidRPr="00256F4C" w:rsidRDefault="00251D81" w:rsidP="004C62F6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Народная игра - важнейший способ передачи богатства традиции от одного поколения к другому. Она направлена на познание окружающей действительности, усвоение обычаев, традиций, обрядов своего народа, а также овладение необходимыми для жизни умениями и навыками. Традиционные народные игры представляют собой универсальное средство воспитания, поскольку они не только воспитывают наш ум, но и закаляют его нравственно и физически. Они отражают все области народного творчества. Участвуя в играх, мы  познаём не только материальную, но и духовную культуру своего народа, проникаемся его духом.  </w:t>
      </w:r>
    </w:p>
    <w:p w:rsidR="00251D81" w:rsidRPr="00256F4C" w:rsidRDefault="00251D81" w:rsidP="004C62F6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- это школа воспитания. В ней свои "учебные предметы". Одни из них развивают в нас ловкость, меткость, быстроту и силу; другие учат премудростям жизни, добру и справедливости, чести и порядочности, любви и долгу.  В народных играх много юмора, шуток, соревновательного задора, сопровождаются неожиданными веселыми моментами. Они сохраняют свою художественную прелесть, эстетическое значение и составляют ценнейший, неповторимый игровой фольклор.  Все коллективные народные игры учат нас внимательно относиться к партнерам по игре, находить общий язык, это формирует у нас способность к пониманию, к сотрудничеству.</w:t>
      </w:r>
    </w:p>
    <w:p w:rsidR="00251D81" w:rsidRDefault="00251D81" w:rsidP="004C62F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Игры, которые устраивались на второй-третий день </w:t>
      </w:r>
      <w:proofErr w:type="spellStart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Сагаалгана</w:t>
      </w:r>
      <w:proofErr w:type="spellEnd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были не ради развлечения. Они призывали благополучие, счастье, здоровье, плодородие и богатство. Среди игр Белого месяца были очень популярны настольные игры: шахматы (</w:t>
      </w:r>
      <w:proofErr w:type="spellStart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шатар</w:t>
      </w:r>
      <w:proofErr w:type="spellEnd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шашки (</w:t>
      </w:r>
      <w:proofErr w:type="spellStart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даам</w:t>
      </w:r>
      <w:proofErr w:type="spellEnd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В них чётко подчёркнут мотив борьбы. А борьба – ведущая идея начала, смены календарного цикла. Многие легенды </w:t>
      </w:r>
      <w:proofErr w:type="spellStart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монголоязычного</w:t>
      </w:r>
      <w:proofErr w:type="spellEnd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мира указывают на связь игры в шахматы с богатством, мудростью, поэтому эти народы очень ценят эту игру. Самой популярной игрой </w:t>
      </w:r>
      <w:proofErr w:type="spellStart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Сагаалгана</w:t>
      </w:r>
      <w:proofErr w:type="spellEnd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была  «Шагай </w:t>
      </w:r>
      <w:proofErr w:type="spellStart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наадан</w:t>
      </w:r>
      <w:proofErr w:type="spellEnd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символ жизни и плодородия, скотоводства.</w:t>
      </w:r>
    </w:p>
    <w:p w:rsidR="004C62F6" w:rsidRPr="00256F4C" w:rsidRDefault="004C62F6" w:rsidP="004C62F6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62388" w:rsidRPr="00E62388" w:rsidRDefault="00E62388" w:rsidP="004C62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E74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и новизна программы</w:t>
      </w:r>
    </w:p>
    <w:p w:rsidR="00264180" w:rsidRDefault="00256F4C" w:rsidP="004C62F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современном этапе развития нашего общества знание и уважение национальной культуры своего и других народов выступает как одно из условий успешной адаптации личности в современном поликультурном обществе. Сегодня все больше людей желает познать свою культуру, проникнуть в духовный мир своих предков. Одним из эффективных, увлекательных и доступных для нас, для детей школьного возраста  средством приобщения к национальной культуре является народная игра.  В</w:t>
      </w:r>
      <w:r w:rsidR="004C6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этом мы видим </w:t>
      </w:r>
      <w:r w:rsidRPr="00256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</w:t>
      </w:r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нашей работы. Е</w:t>
      </w:r>
      <w:r w:rsidR="001B06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сть у бурят уникальные</w:t>
      </w:r>
      <w:r w:rsidR="00E53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народные игры, </w:t>
      </w:r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</w:t>
      </w:r>
      <w:r w:rsidR="00657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орую</w:t>
      </w:r>
      <w:r w:rsidR="00F46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почти забы</w:t>
      </w:r>
      <w:r w:rsidR="00657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ли.</w:t>
      </w:r>
    </w:p>
    <w:p w:rsidR="00251D81" w:rsidRPr="00264180" w:rsidRDefault="00264180" w:rsidP="004C62F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41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Для возрождения игры поставлена</w:t>
      </w:r>
      <w:r w:rsidR="00251D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51D81" w:rsidRDefault="00657FD0" w:rsidP="00264180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="00256F4C" w:rsidRPr="00256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256F4C"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51D81" w:rsidRDefault="00251D81" w:rsidP="004C62F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837F7">
        <w:rPr>
          <w:rFonts w:ascii="Times New Roman" w:hAnsi="Times New Roman" w:cs="Times New Roman"/>
          <w:sz w:val="28"/>
          <w:szCs w:val="28"/>
          <w:lang w:eastAsia="ru-RU"/>
        </w:rPr>
        <w:t>воспитание интереса к исто</w:t>
      </w:r>
      <w:r>
        <w:rPr>
          <w:rFonts w:ascii="Times New Roman" w:hAnsi="Times New Roman" w:cs="Times New Roman"/>
          <w:sz w:val="28"/>
          <w:szCs w:val="28"/>
          <w:lang w:eastAsia="ru-RU"/>
        </w:rPr>
        <w:t>рии традиционным бурятским играм.</w:t>
      </w:r>
    </w:p>
    <w:p w:rsidR="00256F4C" w:rsidRDefault="00251D81" w:rsidP="004C62F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641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возродить и научить детей </w:t>
      </w:r>
      <w:r w:rsidR="00264180" w:rsidRPr="002641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играть разновидности </w:t>
      </w:r>
      <w:r w:rsidR="00E53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бурятской </w:t>
      </w:r>
      <w:r w:rsidR="00264180" w:rsidRPr="002641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народной игры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24DAE" w:rsidRDefault="00324DAE" w:rsidP="00264180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24D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</w:p>
    <w:p w:rsidR="00324DAE" w:rsidRDefault="00324DAE" w:rsidP="004C6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99">
        <w:rPr>
          <w:rFonts w:ascii="Times New Roman" w:hAnsi="Times New Roman" w:cs="Times New Roman"/>
          <w:sz w:val="28"/>
          <w:szCs w:val="28"/>
        </w:rPr>
        <w:t>-</w:t>
      </w:r>
      <w:r w:rsidRPr="00F97399">
        <w:rPr>
          <w:rFonts w:ascii="Times New Roman" w:hAnsi="Times New Roman" w:cs="Times New Roman"/>
          <w:i/>
          <w:sz w:val="28"/>
          <w:szCs w:val="28"/>
        </w:rPr>
        <w:t>в воспитании</w:t>
      </w:r>
      <w:r w:rsidRPr="00F97399">
        <w:rPr>
          <w:rFonts w:ascii="Times New Roman" w:hAnsi="Times New Roman" w:cs="Times New Roman"/>
          <w:sz w:val="28"/>
          <w:szCs w:val="28"/>
        </w:rPr>
        <w:t>: осознание  учащимися единства человека со своим народом, воспитание уважения и любви к культуре родного народа и культуре соседей;</w:t>
      </w:r>
      <w:r w:rsidR="004C62F6">
        <w:rPr>
          <w:rFonts w:ascii="Times New Roman" w:hAnsi="Times New Roman" w:cs="Times New Roman"/>
          <w:sz w:val="28"/>
          <w:szCs w:val="28"/>
        </w:rPr>
        <w:tab/>
      </w:r>
      <w:r w:rsidR="004C62F6">
        <w:rPr>
          <w:rFonts w:ascii="Times New Roman" w:hAnsi="Times New Roman" w:cs="Times New Roman"/>
          <w:sz w:val="28"/>
          <w:szCs w:val="28"/>
        </w:rPr>
        <w:tab/>
      </w:r>
      <w:r w:rsidR="004C62F6">
        <w:rPr>
          <w:rFonts w:ascii="Times New Roman" w:hAnsi="Times New Roman" w:cs="Times New Roman"/>
          <w:sz w:val="28"/>
          <w:szCs w:val="28"/>
        </w:rPr>
        <w:tab/>
      </w:r>
      <w:r w:rsidR="004C62F6">
        <w:rPr>
          <w:rFonts w:ascii="Times New Roman" w:hAnsi="Times New Roman" w:cs="Times New Roman"/>
          <w:sz w:val="28"/>
          <w:szCs w:val="28"/>
        </w:rPr>
        <w:tab/>
      </w:r>
      <w:r w:rsidR="004C62F6">
        <w:rPr>
          <w:rFonts w:ascii="Times New Roman" w:hAnsi="Times New Roman" w:cs="Times New Roman"/>
          <w:sz w:val="28"/>
          <w:szCs w:val="28"/>
        </w:rPr>
        <w:tab/>
      </w:r>
      <w:r w:rsidR="004C62F6">
        <w:rPr>
          <w:rFonts w:ascii="Times New Roman" w:hAnsi="Times New Roman" w:cs="Times New Roman"/>
          <w:sz w:val="28"/>
          <w:szCs w:val="28"/>
        </w:rPr>
        <w:tab/>
      </w:r>
      <w:r w:rsidR="004C62F6">
        <w:rPr>
          <w:rFonts w:ascii="Times New Roman" w:hAnsi="Times New Roman" w:cs="Times New Roman"/>
          <w:sz w:val="28"/>
          <w:szCs w:val="28"/>
        </w:rPr>
        <w:tab/>
      </w:r>
      <w:r w:rsidR="004C62F6">
        <w:rPr>
          <w:rFonts w:ascii="Times New Roman" w:hAnsi="Times New Roman" w:cs="Times New Roman"/>
          <w:sz w:val="28"/>
          <w:szCs w:val="28"/>
        </w:rPr>
        <w:tab/>
      </w:r>
      <w:r w:rsidR="004C62F6">
        <w:rPr>
          <w:rFonts w:ascii="Times New Roman" w:hAnsi="Times New Roman" w:cs="Times New Roman"/>
          <w:sz w:val="28"/>
          <w:szCs w:val="28"/>
        </w:rPr>
        <w:tab/>
      </w:r>
      <w:r w:rsidR="004C62F6">
        <w:rPr>
          <w:rFonts w:ascii="Times New Roman" w:hAnsi="Times New Roman" w:cs="Times New Roman"/>
          <w:sz w:val="28"/>
          <w:szCs w:val="28"/>
        </w:rPr>
        <w:tab/>
      </w:r>
      <w:r w:rsidR="004C62F6">
        <w:rPr>
          <w:rFonts w:ascii="Times New Roman" w:hAnsi="Times New Roman" w:cs="Times New Roman"/>
          <w:sz w:val="28"/>
          <w:szCs w:val="28"/>
        </w:rPr>
        <w:tab/>
      </w:r>
      <w:r w:rsidRPr="00F97399">
        <w:rPr>
          <w:rFonts w:ascii="Times New Roman" w:hAnsi="Times New Roman" w:cs="Times New Roman"/>
          <w:i/>
          <w:sz w:val="28"/>
          <w:szCs w:val="28"/>
        </w:rPr>
        <w:t>- в обучении:</w:t>
      </w:r>
      <w:r w:rsidRPr="00F97399">
        <w:rPr>
          <w:rFonts w:ascii="Times New Roman" w:hAnsi="Times New Roman" w:cs="Times New Roman"/>
          <w:sz w:val="28"/>
          <w:szCs w:val="28"/>
        </w:rPr>
        <w:t xml:space="preserve"> ознакомить учащихся с духовной и материальной культурой народов;</w:t>
      </w:r>
      <w:r w:rsidRPr="00F973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7399">
        <w:rPr>
          <w:rFonts w:ascii="Times New Roman" w:hAnsi="Times New Roman" w:cs="Times New Roman"/>
          <w:sz w:val="28"/>
          <w:szCs w:val="28"/>
        </w:rPr>
        <w:t>углубление и расширение имеющихся у детей знаний о культуре народов; овладение практическими навыками</w:t>
      </w:r>
      <w:r>
        <w:rPr>
          <w:rFonts w:ascii="Times New Roman" w:hAnsi="Times New Roman" w:cs="Times New Roman"/>
          <w:sz w:val="28"/>
          <w:szCs w:val="28"/>
        </w:rPr>
        <w:t xml:space="preserve"> в народных играх</w:t>
      </w:r>
      <w:r w:rsidRPr="00F9739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2F6">
        <w:rPr>
          <w:rFonts w:ascii="Times New Roman" w:hAnsi="Times New Roman" w:cs="Times New Roman"/>
          <w:sz w:val="28"/>
          <w:szCs w:val="28"/>
        </w:rPr>
        <w:tab/>
      </w:r>
      <w:r w:rsidR="004C62F6">
        <w:rPr>
          <w:rFonts w:ascii="Times New Roman" w:hAnsi="Times New Roman" w:cs="Times New Roman"/>
          <w:sz w:val="28"/>
          <w:szCs w:val="28"/>
        </w:rPr>
        <w:tab/>
      </w:r>
      <w:r w:rsidRPr="00F973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399">
        <w:rPr>
          <w:rFonts w:ascii="Times New Roman" w:hAnsi="Times New Roman" w:cs="Times New Roman"/>
          <w:i/>
          <w:sz w:val="28"/>
          <w:szCs w:val="28"/>
        </w:rPr>
        <w:t>в развитии:</w:t>
      </w:r>
      <w:r w:rsidRPr="00F97399">
        <w:rPr>
          <w:rFonts w:ascii="Times New Roman" w:hAnsi="Times New Roman" w:cs="Times New Roman"/>
          <w:sz w:val="28"/>
          <w:szCs w:val="28"/>
        </w:rPr>
        <w:t xml:space="preserve"> активное участие в практической деятельности народов своего края; развитие навыков самостоятельного накопления исследовательского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DAE" w:rsidRPr="004C62F6" w:rsidRDefault="00324DAE" w:rsidP="004C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обучения:</w:t>
      </w:r>
      <w:r w:rsidR="004C62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C62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C62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C62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C62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C62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C62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C62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C62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C62F6" w:rsidRPr="004C62F6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4C62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4C62F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индивидуальные;</w:t>
      </w:r>
      <w:r w:rsidR="004C62F6" w:rsidRPr="004C62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62F6" w:rsidRPr="004C62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62F6" w:rsidRPr="004C62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62F6" w:rsidRPr="004C62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62F6" w:rsidRPr="004C62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62F6" w:rsidRPr="004C62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62F6" w:rsidRPr="004C62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62F6" w:rsidRPr="004C62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62F6" w:rsidRPr="004C62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62F6" w:rsidRPr="004C62F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4C62F6">
        <w:rPr>
          <w:rFonts w:ascii="Times New Roman" w:hAnsi="Times New Roman" w:cs="Times New Roman"/>
          <w:color w:val="000000" w:themeColor="text1"/>
          <w:sz w:val="28"/>
          <w:szCs w:val="28"/>
        </w:rPr>
        <w:t>— групповые.</w:t>
      </w:r>
    </w:p>
    <w:p w:rsidR="00256F4C" w:rsidRPr="00256F4C" w:rsidRDefault="00256F4C" w:rsidP="004C62F6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результат:</w:t>
      </w:r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развити</w:t>
      </w:r>
      <w:r w:rsidR="00E53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интереса к традиционным играм</w:t>
      </w:r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приобщение к национальной культуре;</w:t>
      </w:r>
      <w:r w:rsidR="004C62F6">
        <w:rPr>
          <w:rFonts w:ascii="Calibri" w:eastAsia="Times New Roman" w:hAnsi="Calibri" w:cs="Calibri"/>
          <w:color w:val="000000"/>
          <w:lang w:eastAsia="ru-RU"/>
        </w:rPr>
        <w:tab/>
      </w:r>
      <w:r w:rsidR="004C62F6">
        <w:rPr>
          <w:rFonts w:ascii="Calibri" w:eastAsia="Times New Roman" w:hAnsi="Calibri" w:cs="Calibri"/>
          <w:color w:val="000000"/>
          <w:lang w:eastAsia="ru-RU"/>
        </w:rPr>
        <w:tab/>
      </w:r>
      <w:r w:rsidR="004C62F6">
        <w:rPr>
          <w:rFonts w:ascii="Calibri" w:eastAsia="Times New Roman" w:hAnsi="Calibri" w:cs="Calibri"/>
          <w:color w:val="000000"/>
          <w:lang w:eastAsia="ru-RU"/>
        </w:rPr>
        <w:tab/>
      </w:r>
      <w:r w:rsidR="004C62F6">
        <w:rPr>
          <w:rFonts w:ascii="Calibri" w:eastAsia="Times New Roman" w:hAnsi="Calibri" w:cs="Calibri"/>
          <w:color w:val="000000"/>
          <w:lang w:eastAsia="ru-RU"/>
        </w:rPr>
        <w:tab/>
      </w:r>
      <w:r w:rsidR="004C62F6">
        <w:rPr>
          <w:rFonts w:ascii="Calibri" w:eastAsia="Times New Roman" w:hAnsi="Calibri" w:cs="Calibri"/>
          <w:color w:val="000000"/>
          <w:lang w:eastAsia="ru-RU"/>
        </w:rPr>
        <w:tab/>
      </w:r>
      <w:r w:rsidR="004C62F6">
        <w:rPr>
          <w:rFonts w:ascii="Calibri" w:eastAsia="Times New Roman" w:hAnsi="Calibri" w:cs="Calibri"/>
          <w:color w:val="000000"/>
          <w:lang w:eastAsia="ru-RU"/>
        </w:rPr>
        <w:tab/>
      </w:r>
      <w:r w:rsidR="004C62F6">
        <w:rPr>
          <w:rFonts w:ascii="Calibri" w:eastAsia="Times New Roman" w:hAnsi="Calibri" w:cs="Calibri"/>
          <w:color w:val="000000"/>
          <w:lang w:eastAsia="ru-RU"/>
        </w:rPr>
        <w:tab/>
      </w:r>
      <w:proofErr w:type="gramStart"/>
      <w:r w:rsidR="004C62F6">
        <w:rPr>
          <w:rFonts w:ascii="Calibri" w:eastAsia="Times New Roman" w:hAnsi="Calibri" w:cs="Calibri"/>
          <w:color w:val="000000"/>
          <w:lang w:eastAsia="ru-RU"/>
        </w:rPr>
        <w:tab/>
      </w:r>
      <w:r w:rsidR="00E53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</w:t>
      </w:r>
      <w:r w:rsidR="00181B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витие математического  мышления</w:t>
      </w:r>
      <w:r w:rsidR="002641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264180" w:rsidRPr="002641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внимания, выдержки, </w:t>
      </w:r>
      <w:r w:rsidR="00264180" w:rsidRPr="0026418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сообразительности и ловкости, умения ориентироваться в пространстве, проявления чувства коллективизма, слаженности действий, взаимопомощи</w:t>
      </w:r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56F4C" w:rsidRPr="00256F4C" w:rsidRDefault="00181B4E" w:rsidP="004C62F6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выполнении работы  использовать</w:t>
      </w:r>
      <w:r w:rsidR="00256F4C"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следующие </w:t>
      </w:r>
      <w:r w:rsidR="00256F4C" w:rsidRPr="00256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методы:</w:t>
      </w:r>
    </w:p>
    <w:p w:rsidR="00256F4C" w:rsidRPr="00256F4C" w:rsidRDefault="00256F4C" w:rsidP="004C62F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Теоретический метод: </w:t>
      </w:r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материалов об игре, изучение и обработка собранных материалов об игре:  Интер</w:t>
      </w:r>
      <w:r w:rsidR="00181B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сельская  библиотека</w:t>
      </w:r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56F4C" w:rsidRPr="00256F4C" w:rsidRDefault="00256F4C" w:rsidP="004C62F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метод</w:t>
      </w:r>
      <w:r w:rsidRPr="00256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 </w:t>
      </w:r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сбор костяшек-лодыжек (шагай), разучивание игры </w:t>
      </w:r>
      <w:proofErr w:type="gramStart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«Шагай </w:t>
      </w:r>
      <w:proofErr w:type="spellStart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наадан</w:t>
      </w:r>
      <w:proofErr w:type="spellEnd"/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E0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24DAE" w:rsidRDefault="00256F4C" w:rsidP="004C62F6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Практическая значимость работы:</w:t>
      </w:r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народные игры воспитывают уважение к культуре, традициям и обычаям бурятского народа. Эта игра  важна для будущего, так как она способствует возрождению и популяризации древней бурятской игры, формирует у нас навыки познавательного интереса, самостоятельности, коммуникативной деятельности, также формирует активную жизненную позицию, опыт социального взаимодействия и навыки позитивного досуга в свободное время.</w:t>
      </w:r>
    </w:p>
    <w:p w:rsidR="004C62F6" w:rsidRPr="00F97399" w:rsidRDefault="004C62F6" w:rsidP="004C62F6">
      <w:pPr>
        <w:shd w:val="clear" w:color="auto" w:fill="FFFFFF"/>
        <w:spacing w:after="0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программы:</w:t>
      </w:r>
    </w:p>
    <w:p w:rsidR="00324DAE" w:rsidRDefault="00647149" w:rsidP="004C6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– 1 </w:t>
      </w:r>
      <w:r w:rsidR="00324DAE" w:rsidRPr="00F97399">
        <w:rPr>
          <w:rFonts w:ascii="Times New Roman" w:hAnsi="Times New Roman" w:cs="Times New Roman"/>
          <w:sz w:val="28"/>
          <w:szCs w:val="28"/>
        </w:rPr>
        <w:t>год.</w:t>
      </w:r>
    </w:p>
    <w:p w:rsidR="000C68B1" w:rsidRDefault="0037116B" w:rsidP="004C6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занятий: 2</w:t>
      </w:r>
      <w:r w:rsidR="00F84934">
        <w:rPr>
          <w:rFonts w:ascii="Times New Roman" w:hAnsi="Times New Roman" w:cs="Times New Roman"/>
          <w:sz w:val="28"/>
          <w:szCs w:val="28"/>
        </w:rPr>
        <w:t xml:space="preserve"> занятий в неделю по 40 </w:t>
      </w:r>
      <w:r w:rsidR="001B77A1">
        <w:rPr>
          <w:rFonts w:ascii="Times New Roman" w:hAnsi="Times New Roman" w:cs="Times New Roman"/>
          <w:sz w:val="28"/>
          <w:szCs w:val="28"/>
        </w:rPr>
        <w:t xml:space="preserve">мин, </w:t>
      </w:r>
      <w:r w:rsidR="00647149">
        <w:rPr>
          <w:rFonts w:ascii="Times New Roman" w:hAnsi="Times New Roman" w:cs="Times New Roman"/>
          <w:sz w:val="28"/>
          <w:szCs w:val="28"/>
        </w:rPr>
        <w:t>72 часа.</w:t>
      </w:r>
    </w:p>
    <w:p w:rsidR="000C68B1" w:rsidRPr="00F97399" w:rsidRDefault="000C68B1" w:rsidP="004C62F6">
      <w:pPr>
        <w:pStyle w:val="Style5"/>
        <w:widowControl/>
        <w:spacing w:line="360" w:lineRule="auto"/>
        <w:ind w:firstLine="0"/>
        <w:rPr>
          <w:b/>
          <w:sz w:val="28"/>
          <w:szCs w:val="28"/>
        </w:rPr>
      </w:pPr>
      <w:r w:rsidRPr="00F97399">
        <w:rPr>
          <w:b/>
          <w:sz w:val="28"/>
          <w:szCs w:val="28"/>
        </w:rPr>
        <w:t>Возраст учащихся, которым адресована программа</w:t>
      </w:r>
    </w:p>
    <w:p w:rsidR="000C68B1" w:rsidRDefault="000C68B1" w:rsidP="004C62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399">
        <w:rPr>
          <w:rFonts w:ascii="Times New Roman" w:hAnsi="Times New Roman" w:cs="Times New Roman"/>
          <w:sz w:val="28"/>
          <w:szCs w:val="28"/>
        </w:rPr>
        <w:t>Для детей 7-17 лет: 5 минут – организационный момент, 30 минут образовательная деятельнос</w:t>
      </w:r>
      <w:r>
        <w:rPr>
          <w:rFonts w:ascii="Times New Roman" w:hAnsi="Times New Roman" w:cs="Times New Roman"/>
          <w:sz w:val="28"/>
          <w:szCs w:val="28"/>
        </w:rPr>
        <w:t>ть, 5 минут – подведение итогов.</w:t>
      </w:r>
    </w:p>
    <w:p w:rsidR="000C68B1" w:rsidRPr="00F97399" w:rsidRDefault="000C68B1" w:rsidP="004C62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399">
        <w:rPr>
          <w:rFonts w:ascii="Times New Roman" w:hAnsi="Times New Roman" w:cs="Times New Roman"/>
          <w:b/>
          <w:sz w:val="28"/>
          <w:szCs w:val="28"/>
        </w:rPr>
        <w:t>Краткое описание методики преподавания.</w:t>
      </w:r>
    </w:p>
    <w:p w:rsidR="000C68B1" w:rsidRDefault="000C68B1" w:rsidP="004C62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399">
        <w:rPr>
          <w:rFonts w:ascii="Times New Roman" w:hAnsi="Times New Roman" w:cs="Times New Roman"/>
          <w:sz w:val="28"/>
          <w:szCs w:val="28"/>
        </w:rPr>
        <w:t xml:space="preserve"> Реализация программы предусматривает использование различных методов и форм преподавания. Необходимые теоретические знания даются путем бесед, рассказов, видеороликов и презентаций.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7399">
        <w:rPr>
          <w:rFonts w:ascii="Times New Roman" w:hAnsi="Times New Roman" w:cs="Times New Roman"/>
          <w:sz w:val="28"/>
          <w:szCs w:val="28"/>
        </w:rPr>
        <w:t>Практические ЗУН (знания, умения, навык</w:t>
      </w:r>
      <w:r>
        <w:rPr>
          <w:rFonts w:ascii="Times New Roman" w:hAnsi="Times New Roman" w:cs="Times New Roman"/>
          <w:sz w:val="28"/>
          <w:szCs w:val="28"/>
        </w:rPr>
        <w:t>и) вырабатываются на народных играх.</w:t>
      </w:r>
      <w:r w:rsidR="004C62F6">
        <w:rPr>
          <w:rFonts w:ascii="Times New Roman" w:hAnsi="Times New Roman" w:cs="Times New Roman"/>
          <w:sz w:val="28"/>
          <w:szCs w:val="28"/>
        </w:rPr>
        <w:t xml:space="preserve"> </w:t>
      </w:r>
      <w:r w:rsidR="00DC5D29" w:rsidRPr="009F675D">
        <w:rPr>
          <w:rFonts w:ascii="Times New Roman" w:hAnsi="Times New Roman" w:cs="Times New Roman"/>
          <w:sz w:val="28"/>
          <w:szCs w:val="28"/>
        </w:rPr>
        <w:t>Результаты усвоения программы оцениваются по успешно выполненным итоговым тестам</w:t>
      </w:r>
      <w:r w:rsidR="00DC5D29">
        <w:rPr>
          <w:rFonts w:ascii="Times New Roman" w:hAnsi="Times New Roman" w:cs="Times New Roman"/>
          <w:sz w:val="28"/>
          <w:szCs w:val="28"/>
        </w:rPr>
        <w:t xml:space="preserve"> и играм.</w:t>
      </w:r>
    </w:p>
    <w:p w:rsidR="00E53AF7" w:rsidRPr="00DC5D29" w:rsidRDefault="00E53AF7" w:rsidP="00DC5D2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D29" w:rsidRPr="004C62F6" w:rsidRDefault="00256F4C" w:rsidP="00DC5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 w:rsidR="00DC5D29" w:rsidRPr="004C62F6">
        <w:rPr>
          <w:rFonts w:ascii="Times New Roman" w:hAnsi="Times New Roman"/>
          <w:b/>
          <w:sz w:val="28"/>
          <w:szCs w:val="28"/>
        </w:rPr>
        <w:t>Учебно-тематический план 1 года обучения</w:t>
      </w:r>
    </w:p>
    <w:p w:rsidR="00DC5D29" w:rsidRPr="00AD72AC" w:rsidRDefault="00DC5D29" w:rsidP="00DC5D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5D29" w:rsidRDefault="00DC5D29" w:rsidP="00DC5D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809"/>
        <w:gridCol w:w="3552"/>
        <w:gridCol w:w="940"/>
        <w:gridCol w:w="1024"/>
        <w:gridCol w:w="1239"/>
        <w:gridCol w:w="2007"/>
      </w:tblGrid>
      <w:tr w:rsidR="00DC5D29" w:rsidTr="0037116B">
        <w:trPr>
          <w:trHeight w:val="697"/>
        </w:trPr>
        <w:tc>
          <w:tcPr>
            <w:tcW w:w="809" w:type="dxa"/>
          </w:tcPr>
          <w:p w:rsidR="00DC5D29" w:rsidRPr="001B77A1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3552" w:type="dxa"/>
          </w:tcPr>
          <w:p w:rsidR="00DC5D29" w:rsidRPr="001B77A1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занятий</w:t>
            </w:r>
          </w:p>
        </w:tc>
        <w:tc>
          <w:tcPr>
            <w:tcW w:w="940" w:type="dxa"/>
          </w:tcPr>
          <w:p w:rsidR="00DC5D29" w:rsidRPr="001B77A1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 часов</w:t>
            </w:r>
          </w:p>
        </w:tc>
        <w:tc>
          <w:tcPr>
            <w:tcW w:w="1024" w:type="dxa"/>
          </w:tcPr>
          <w:p w:rsidR="00DC5D29" w:rsidRPr="001B77A1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Теория </w:t>
            </w:r>
          </w:p>
        </w:tc>
        <w:tc>
          <w:tcPr>
            <w:tcW w:w="1239" w:type="dxa"/>
          </w:tcPr>
          <w:p w:rsidR="00DC5D29" w:rsidRPr="001B77A1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Практика </w:t>
            </w:r>
          </w:p>
        </w:tc>
        <w:tc>
          <w:tcPr>
            <w:tcW w:w="2007" w:type="dxa"/>
          </w:tcPr>
          <w:p w:rsidR="00DC5D29" w:rsidRPr="001B77A1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Форма контроля</w:t>
            </w:r>
          </w:p>
        </w:tc>
      </w:tr>
      <w:tr w:rsidR="00DC5D29" w:rsidTr="00EC544F">
        <w:trPr>
          <w:trHeight w:val="351"/>
        </w:trPr>
        <w:tc>
          <w:tcPr>
            <w:tcW w:w="809" w:type="dxa"/>
          </w:tcPr>
          <w:p w:rsidR="00DC5D29" w:rsidRPr="001B77A1" w:rsidRDefault="00DC5D29" w:rsidP="00DC5D29">
            <w:pPr>
              <w:pStyle w:val="a7"/>
              <w:numPr>
                <w:ilvl w:val="0"/>
                <w:numId w:val="4"/>
              </w:num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52" w:type="dxa"/>
          </w:tcPr>
          <w:p w:rsidR="00DC5D29" w:rsidRPr="001B77A1" w:rsidRDefault="00DC5D29" w:rsidP="00DC5D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Вводное занятие. Знакомство. </w:t>
            </w:r>
          </w:p>
        </w:tc>
        <w:tc>
          <w:tcPr>
            <w:tcW w:w="940" w:type="dxa"/>
          </w:tcPr>
          <w:p w:rsidR="00DC5D29" w:rsidRPr="001B77A1" w:rsidRDefault="004C62F6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24" w:type="dxa"/>
          </w:tcPr>
          <w:p w:rsidR="00DC5D29" w:rsidRPr="001B77A1" w:rsidRDefault="004C62F6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39" w:type="dxa"/>
          </w:tcPr>
          <w:p w:rsidR="00DC5D29" w:rsidRPr="001B77A1" w:rsidRDefault="004C62F6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07" w:type="dxa"/>
          </w:tcPr>
          <w:p w:rsidR="00DC5D29" w:rsidRPr="001B77A1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Индивидуальный</w:t>
            </w:r>
          </w:p>
        </w:tc>
      </w:tr>
      <w:tr w:rsidR="00DC5D29" w:rsidTr="0037116B">
        <w:tc>
          <w:tcPr>
            <w:tcW w:w="809" w:type="dxa"/>
          </w:tcPr>
          <w:p w:rsidR="00DC5D29" w:rsidRPr="001B77A1" w:rsidRDefault="00DC5D29" w:rsidP="00DC5D29">
            <w:pPr>
              <w:pStyle w:val="a7"/>
              <w:numPr>
                <w:ilvl w:val="0"/>
                <w:numId w:val="4"/>
              </w:num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52" w:type="dxa"/>
          </w:tcPr>
          <w:p w:rsidR="00DC5D29" w:rsidRPr="001B77A1" w:rsidRDefault="00B938F2" w:rsidP="0037116B">
            <w:pPr>
              <w:pStyle w:val="a8"/>
              <w:spacing w:before="0" w:beforeAutospacing="0" w:after="0" w:afterAutospacing="0" w:line="276" w:lineRule="auto"/>
            </w:pPr>
            <w:proofErr w:type="spellStart"/>
            <w:r>
              <w:rPr>
                <w:color w:val="000000"/>
                <w:kern w:val="24"/>
              </w:rPr>
              <w:t>Шагай-наадан</w:t>
            </w:r>
            <w:proofErr w:type="spellEnd"/>
            <w:r w:rsidR="00DC5D29" w:rsidRPr="001B77A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940" w:type="dxa"/>
          </w:tcPr>
          <w:p w:rsidR="00DC5D29" w:rsidRPr="001B77A1" w:rsidRDefault="0037116B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2A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024" w:type="dxa"/>
          </w:tcPr>
          <w:p w:rsidR="00DC5D29" w:rsidRPr="001B77A1" w:rsidRDefault="002A60D2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239" w:type="dxa"/>
          </w:tcPr>
          <w:p w:rsidR="00DC5D29" w:rsidRPr="001B77A1" w:rsidRDefault="002A60D2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007" w:type="dxa"/>
          </w:tcPr>
          <w:p w:rsidR="00DC5D29" w:rsidRPr="001B77A1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Текущий</w:t>
            </w:r>
          </w:p>
        </w:tc>
      </w:tr>
      <w:tr w:rsidR="00DC5D29" w:rsidTr="0037116B">
        <w:tc>
          <w:tcPr>
            <w:tcW w:w="809" w:type="dxa"/>
          </w:tcPr>
          <w:p w:rsidR="00DC5D29" w:rsidRPr="001B77A1" w:rsidRDefault="00DC5D29" w:rsidP="00DC5D29">
            <w:pPr>
              <w:pStyle w:val="a7"/>
              <w:numPr>
                <w:ilvl w:val="0"/>
                <w:numId w:val="4"/>
              </w:num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52" w:type="dxa"/>
          </w:tcPr>
          <w:p w:rsidR="00956231" w:rsidRPr="004040E7" w:rsidRDefault="00956231" w:rsidP="00956231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040E7">
              <w:rPr>
                <w:rStyle w:val="c31"/>
                <w:bCs/>
                <w:color w:val="000000" w:themeColor="text1"/>
              </w:rPr>
              <w:t>Отгадывание (</w:t>
            </w:r>
            <w:proofErr w:type="spellStart"/>
            <w:r w:rsidRPr="004040E7">
              <w:rPr>
                <w:rStyle w:val="c31"/>
                <w:bCs/>
                <w:color w:val="000000" w:themeColor="text1"/>
              </w:rPr>
              <w:t>Таалсалга</w:t>
            </w:r>
            <w:proofErr w:type="spellEnd"/>
            <w:r w:rsidRPr="004040E7">
              <w:rPr>
                <w:rStyle w:val="c31"/>
                <w:bCs/>
                <w:color w:val="000000" w:themeColor="text1"/>
              </w:rPr>
              <w:t>)</w:t>
            </w:r>
            <w:r w:rsidR="00A2608F" w:rsidRPr="004040E7">
              <w:rPr>
                <w:rStyle w:val="c31"/>
                <w:bCs/>
                <w:color w:val="000000" w:themeColor="text1"/>
              </w:rPr>
              <w:t>, Загадки.</w:t>
            </w:r>
          </w:p>
          <w:p w:rsidR="00DC5D29" w:rsidRPr="001B77A1" w:rsidRDefault="00DC5D29" w:rsidP="00371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</w:tcPr>
          <w:p w:rsidR="00DC5D29" w:rsidRPr="001B77A1" w:rsidRDefault="00A2608F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24" w:type="dxa"/>
          </w:tcPr>
          <w:p w:rsidR="00DC5D29" w:rsidRPr="001B77A1" w:rsidRDefault="00A2608F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39" w:type="dxa"/>
          </w:tcPr>
          <w:p w:rsidR="00DC5D29" w:rsidRPr="001B77A1" w:rsidRDefault="00A2608F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07" w:type="dxa"/>
          </w:tcPr>
          <w:p w:rsidR="00DC5D29" w:rsidRPr="001B77A1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Текущий</w:t>
            </w:r>
          </w:p>
        </w:tc>
      </w:tr>
      <w:tr w:rsidR="00DC5D29" w:rsidTr="0037116B">
        <w:tc>
          <w:tcPr>
            <w:tcW w:w="809" w:type="dxa"/>
          </w:tcPr>
          <w:p w:rsidR="00DC5D29" w:rsidRPr="001B77A1" w:rsidRDefault="00DC5D29" w:rsidP="00DC5D29">
            <w:pPr>
              <w:pStyle w:val="a7"/>
              <w:numPr>
                <w:ilvl w:val="0"/>
                <w:numId w:val="4"/>
              </w:num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52" w:type="dxa"/>
          </w:tcPr>
          <w:p w:rsidR="00956231" w:rsidRPr="004040E7" w:rsidRDefault="00956231" w:rsidP="00956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4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Ищем палочку (</w:t>
            </w:r>
            <w:proofErr w:type="spellStart"/>
            <w:r w:rsidRPr="00404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Модо</w:t>
            </w:r>
            <w:proofErr w:type="spellEnd"/>
            <w:r w:rsidRPr="00404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бэдэрхэ</w:t>
            </w:r>
            <w:proofErr w:type="spellEnd"/>
            <w:r w:rsidRPr="00404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6438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C5D29" w:rsidRPr="004040E7" w:rsidRDefault="00A2608F" w:rsidP="004040E7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040E7">
              <w:rPr>
                <w:rStyle w:val="c31"/>
                <w:bCs/>
                <w:color w:val="000000" w:themeColor="text1"/>
              </w:rPr>
              <w:t xml:space="preserve">Прятать </w:t>
            </w:r>
            <w:proofErr w:type="spellStart"/>
            <w:r w:rsidRPr="004040E7">
              <w:rPr>
                <w:rStyle w:val="c31"/>
                <w:bCs/>
                <w:color w:val="000000" w:themeColor="text1"/>
              </w:rPr>
              <w:t>золотинку</w:t>
            </w:r>
            <w:proofErr w:type="spellEnd"/>
            <w:r w:rsidRPr="004040E7">
              <w:rPr>
                <w:rStyle w:val="c31"/>
                <w:bCs/>
                <w:color w:val="000000" w:themeColor="text1"/>
              </w:rPr>
              <w:t xml:space="preserve"> (</w:t>
            </w:r>
            <w:proofErr w:type="spellStart"/>
            <w:r w:rsidRPr="004040E7">
              <w:rPr>
                <w:rStyle w:val="c31"/>
                <w:bCs/>
                <w:color w:val="000000" w:themeColor="text1"/>
              </w:rPr>
              <w:t>Алта</w:t>
            </w:r>
            <w:proofErr w:type="spellEnd"/>
            <w:r w:rsidRPr="004040E7">
              <w:rPr>
                <w:rStyle w:val="c31"/>
                <w:bCs/>
                <w:color w:val="000000" w:themeColor="text1"/>
              </w:rPr>
              <w:t xml:space="preserve"> </w:t>
            </w:r>
            <w:proofErr w:type="spellStart"/>
            <w:r w:rsidRPr="004040E7">
              <w:rPr>
                <w:rStyle w:val="c31"/>
                <w:bCs/>
                <w:color w:val="000000" w:themeColor="text1"/>
              </w:rPr>
              <w:t>нюуха</w:t>
            </w:r>
            <w:proofErr w:type="spellEnd"/>
            <w:r w:rsidRPr="004040E7">
              <w:rPr>
                <w:rStyle w:val="c31"/>
                <w:bCs/>
                <w:color w:val="000000" w:themeColor="text1"/>
              </w:rPr>
              <w:t>).</w:t>
            </w:r>
          </w:p>
        </w:tc>
        <w:tc>
          <w:tcPr>
            <w:tcW w:w="940" w:type="dxa"/>
          </w:tcPr>
          <w:p w:rsidR="00DC5D29" w:rsidRPr="001B77A1" w:rsidRDefault="002A60D2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024" w:type="dxa"/>
          </w:tcPr>
          <w:p w:rsidR="00DC5D29" w:rsidRPr="001B77A1" w:rsidRDefault="00EC544F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39" w:type="dxa"/>
          </w:tcPr>
          <w:p w:rsidR="00DC5D29" w:rsidRPr="001B77A1" w:rsidRDefault="002A60D2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07" w:type="dxa"/>
          </w:tcPr>
          <w:p w:rsidR="00DC5D29" w:rsidRPr="001B77A1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Текущий</w:t>
            </w:r>
          </w:p>
        </w:tc>
      </w:tr>
      <w:tr w:rsidR="00DC5D29" w:rsidTr="007E1C0E">
        <w:trPr>
          <w:trHeight w:val="1297"/>
        </w:trPr>
        <w:tc>
          <w:tcPr>
            <w:tcW w:w="809" w:type="dxa"/>
          </w:tcPr>
          <w:p w:rsidR="00DC5D29" w:rsidRPr="001B77A1" w:rsidRDefault="00DC5D29" w:rsidP="00DC5D29">
            <w:pPr>
              <w:pStyle w:val="a7"/>
              <w:numPr>
                <w:ilvl w:val="0"/>
                <w:numId w:val="4"/>
              </w:num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52" w:type="dxa"/>
          </w:tcPr>
          <w:p w:rsidR="007E1C0E" w:rsidRPr="004040E7" w:rsidRDefault="0037116B" w:rsidP="007E1C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40E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="007E1C0E" w:rsidRPr="00404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Волк и ягнята (</w:t>
            </w:r>
            <w:proofErr w:type="spellStart"/>
            <w:r w:rsidR="007E1C0E" w:rsidRPr="00404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Шоно</w:t>
            </w:r>
            <w:proofErr w:type="spellEnd"/>
            <w:r w:rsidR="007E1C0E" w:rsidRPr="00404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="007E1C0E" w:rsidRPr="00404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хурьгад</w:t>
            </w:r>
            <w:proofErr w:type="spellEnd"/>
            <w:r w:rsidR="007E1C0E" w:rsidRPr="00404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);</w:t>
            </w:r>
          </w:p>
          <w:p w:rsidR="007E1C0E" w:rsidRPr="004040E7" w:rsidRDefault="007E1C0E" w:rsidP="007E1C0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040E7">
              <w:rPr>
                <w:rStyle w:val="c31"/>
                <w:bCs/>
                <w:color w:val="000000" w:themeColor="text1"/>
              </w:rPr>
              <w:t>Волк и тарбаганы (</w:t>
            </w:r>
            <w:proofErr w:type="spellStart"/>
            <w:r w:rsidRPr="004040E7">
              <w:rPr>
                <w:rStyle w:val="c31"/>
                <w:bCs/>
                <w:color w:val="000000" w:themeColor="text1"/>
              </w:rPr>
              <w:t>Шоно</w:t>
            </w:r>
            <w:proofErr w:type="spellEnd"/>
            <w:r w:rsidRPr="004040E7">
              <w:rPr>
                <w:rStyle w:val="c31"/>
                <w:bCs/>
                <w:color w:val="000000" w:themeColor="text1"/>
              </w:rPr>
              <w:t xml:space="preserve"> </w:t>
            </w:r>
            <w:proofErr w:type="spellStart"/>
            <w:r w:rsidRPr="004040E7">
              <w:rPr>
                <w:rStyle w:val="c31"/>
                <w:bCs/>
                <w:color w:val="000000" w:themeColor="text1"/>
              </w:rPr>
              <w:t>Тарбагашааха</w:t>
            </w:r>
            <w:proofErr w:type="spellEnd"/>
            <w:r w:rsidRPr="004040E7">
              <w:rPr>
                <w:rStyle w:val="c31"/>
                <w:bCs/>
                <w:color w:val="000000" w:themeColor="text1"/>
              </w:rPr>
              <w:t>);</w:t>
            </w:r>
          </w:p>
          <w:p w:rsidR="00DC5D29" w:rsidRPr="004040E7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</w:tcPr>
          <w:p w:rsidR="00DC5D29" w:rsidRPr="001B77A1" w:rsidRDefault="002A60D2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024" w:type="dxa"/>
          </w:tcPr>
          <w:p w:rsidR="00DC5D29" w:rsidRPr="001B77A1" w:rsidRDefault="00EC544F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39" w:type="dxa"/>
          </w:tcPr>
          <w:p w:rsidR="00DC5D29" w:rsidRPr="001B77A1" w:rsidRDefault="002A60D2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07" w:type="dxa"/>
          </w:tcPr>
          <w:p w:rsidR="00DC5D29" w:rsidRPr="001B77A1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Текущий</w:t>
            </w:r>
          </w:p>
        </w:tc>
      </w:tr>
      <w:tr w:rsidR="007E1C0E" w:rsidTr="004040E7">
        <w:trPr>
          <w:trHeight w:val="712"/>
        </w:trPr>
        <w:tc>
          <w:tcPr>
            <w:tcW w:w="809" w:type="dxa"/>
          </w:tcPr>
          <w:p w:rsidR="007E1C0E" w:rsidRPr="004040E7" w:rsidRDefault="007E1C0E" w:rsidP="00DC5D29">
            <w:pPr>
              <w:pStyle w:val="a7"/>
              <w:numPr>
                <w:ilvl w:val="0"/>
                <w:numId w:val="4"/>
              </w:num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52" w:type="dxa"/>
          </w:tcPr>
          <w:p w:rsidR="007E1C0E" w:rsidRPr="004040E7" w:rsidRDefault="007E1C0E" w:rsidP="007E1C0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1"/>
                <w:bCs/>
                <w:color w:val="000000" w:themeColor="text1"/>
              </w:rPr>
            </w:pPr>
            <w:r w:rsidRPr="004040E7">
              <w:rPr>
                <w:rStyle w:val="c31"/>
                <w:bCs/>
                <w:color w:val="000000" w:themeColor="text1"/>
              </w:rPr>
              <w:t>Шапка (</w:t>
            </w:r>
            <w:proofErr w:type="spellStart"/>
            <w:r w:rsidRPr="004040E7">
              <w:rPr>
                <w:rStyle w:val="c31"/>
                <w:bCs/>
                <w:color w:val="000000" w:themeColor="text1"/>
              </w:rPr>
              <w:t>Малгай</w:t>
            </w:r>
            <w:proofErr w:type="spellEnd"/>
            <w:r w:rsidRPr="004040E7">
              <w:rPr>
                <w:rStyle w:val="c31"/>
                <w:bCs/>
                <w:color w:val="000000" w:themeColor="text1"/>
              </w:rPr>
              <w:t xml:space="preserve"> </w:t>
            </w:r>
            <w:proofErr w:type="spellStart"/>
            <w:r w:rsidRPr="004040E7">
              <w:rPr>
                <w:rStyle w:val="c31"/>
                <w:bCs/>
                <w:color w:val="000000" w:themeColor="text1"/>
              </w:rPr>
              <w:t>нюуха</w:t>
            </w:r>
            <w:proofErr w:type="spellEnd"/>
            <w:r w:rsidRPr="004040E7">
              <w:rPr>
                <w:rStyle w:val="c31"/>
                <w:bCs/>
                <w:color w:val="000000" w:themeColor="text1"/>
              </w:rPr>
              <w:t>)</w:t>
            </w:r>
            <w:r w:rsidR="004040E7" w:rsidRPr="004040E7">
              <w:rPr>
                <w:rStyle w:val="c31"/>
                <w:bCs/>
                <w:color w:val="000000" w:themeColor="text1"/>
              </w:rPr>
              <w:t>;</w:t>
            </w:r>
          </w:p>
          <w:p w:rsidR="004040E7" w:rsidRDefault="004040E7" w:rsidP="004040E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40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Рукавицу гнать (</w:t>
            </w:r>
            <w:proofErr w:type="spellStart"/>
            <w:r w:rsidRPr="004040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Бээлэй</w:t>
            </w:r>
            <w:proofErr w:type="spellEnd"/>
            <w:r w:rsidRPr="004040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40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тууха</w:t>
            </w:r>
            <w:proofErr w:type="spellEnd"/>
            <w:r w:rsidRPr="004040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4040E7" w:rsidRPr="006438A3" w:rsidRDefault="004040E7" w:rsidP="004040E7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438A3"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Баабхи</w:t>
            </w:r>
            <w:proofErr w:type="spellEnd"/>
            <w:r w:rsidRPr="006438A3"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38A3"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шэдэлгэн</w:t>
            </w:r>
            <w:proofErr w:type="spellEnd"/>
            <w:r w:rsidRPr="006438A3">
              <w:rPr>
                <w:rStyle w:val="ab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(метание камней).</w:t>
            </w:r>
          </w:p>
          <w:p w:rsidR="007E1C0E" w:rsidRPr="004040E7" w:rsidRDefault="007E1C0E" w:rsidP="00C83DA9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40" w:type="dxa"/>
          </w:tcPr>
          <w:p w:rsidR="007E1C0E" w:rsidRDefault="004040E7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24" w:type="dxa"/>
          </w:tcPr>
          <w:p w:rsidR="007E1C0E" w:rsidRDefault="004040E7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39" w:type="dxa"/>
          </w:tcPr>
          <w:p w:rsidR="007E1C0E" w:rsidRDefault="004040E7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07" w:type="dxa"/>
          </w:tcPr>
          <w:p w:rsidR="007E1C0E" w:rsidRPr="001B77A1" w:rsidRDefault="006438A3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Текущий</w:t>
            </w:r>
          </w:p>
        </w:tc>
      </w:tr>
      <w:tr w:rsidR="004040E7" w:rsidTr="003E204B">
        <w:trPr>
          <w:trHeight w:val="1187"/>
        </w:trPr>
        <w:tc>
          <w:tcPr>
            <w:tcW w:w="809" w:type="dxa"/>
          </w:tcPr>
          <w:p w:rsidR="004040E7" w:rsidRPr="004040E7" w:rsidRDefault="004040E7" w:rsidP="00DC5D29">
            <w:pPr>
              <w:pStyle w:val="a7"/>
              <w:numPr>
                <w:ilvl w:val="0"/>
                <w:numId w:val="4"/>
              </w:num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52" w:type="dxa"/>
          </w:tcPr>
          <w:p w:rsidR="004040E7" w:rsidRDefault="006438A3" w:rsidP="003711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Игра «слепая баба»- обрядовая</w:t>
            </w:r>
          </w:p>
          <w:p w:rsidR="006438A3" w:rsidRDefault="006438A3" w:rsidP="003711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43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643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Хохор</w:t>
            </w:r>
            <w:proofErr w:type="spellEnd"/>
            <w:r w:rsidRPr="00643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3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хамга-шаалга</w:t>
            </w:r>
            <w:proofErr w:type="spellEnd"/>
            <w:r w:rsidRPr="00643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EC544F" w:rsidRPr="00EC544F" w:rsidRDefault="006438A3" w:rsidP="003711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палки</w:t>
            </w:r>
            <w:r w:rsidR="00EC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EC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Таталдаан</w:t>
            </w:r>
            <w:proofErr w:type="spellEnd"/>
            <w:r w:rsidR="00EC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);</w:t>
            </w:r>
          </w:p>
          <w:p w:rsidR="004040E7" w:rsidRPr="004040E7" w:rsidRDefault="004040E7" w:rsidP="00C83DA9">
            <w:pPr>
              <w:jc w:val="both"/>
              <w:rPr>
                <w:rStyle w:val="c31"/>
                <w:bCs/>
                <w:color w:val="000000" w:themeColor="text1"/>
              </w:rPr>
            </w:pPr>
          </w:p>
        </w:tc>
        <w:tc>
          <w:tcPr>
            <w:tcW w:w="940" w:type="dxa"/>
          </w:tcPr>
          <w:p w:rsidR="004040E7" w:rsidRDefault="002A60D2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24" w:type="dxa"/>
          </w:tcPr>
          <w:p w:rsidR="004040E7" w:rsidRDefault="00EC544F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39" w:type="dxa"/>
          </w:tcPr>
          <w:p w:rsidR="004040E7" w:rsidRDefault="002A60D2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007" w:type="dxa"/>
          </w:tcPr>
          <w:p w:rsidR="004040E7" w:rsidRPr="001B77A1" w:rsidRDefault="006438A3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Текущий</w:t>
            </w:r>
          </w:p>
        </w:tc>
      </w:tr>
      <w:tr w:rsidR="003E204B" w:rsidTr="003F2BC1">
        <w:trPr>
          <w:trHeight w:val="629"/>
        </w:trPr>
        <w:tc>
          <w:tcPr>
            <w:tcW w:w="809" w:type="dxa"/>
          </w:tcPr>
          <w:p w:rsidR="003E204B" w:rsidRPr="004040E7" w:rsidRDefault="003E204B" w:rsidP="00DC5D29">
            <w:pPr>
              <w:pStyle w:val="a7"/>
              <w:numPr>
                <w:ilvl w:val="0"/>
                <w:numId w:val="4"/>
              </w:num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52" w:type="dxa"/>
          </w:tcPr>
          <w:p w:rsidR="003E204B" w:rsidRPr="003F2BC1" w:rsidRDefault="003E204B" w:rsidP="003F2B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</w:t>
            </w:r>
            <w:proofErr w:type="spellStart"/>
            <w:r w:rsidRPr="003E2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  <w:r w:rsidR="003F2BC1" w:rsidRPr="003F2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</w:tcPr>
          <w:p w:rsidR="003E204B" w:rsidRDefault="003E204B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24" w:type="dxa"/>
          </w:tcPr>
          <w:p w:rsidR="003E204B" w:rsidRDefault="003E204B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39" w:type="dxa"/>
          </w:tcPr>
          <w:p w:rsidR="003E204B" w:rsidRDefault="003E204B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07" w:type="dxa"/>
          </w:tcPr>
          <w:p w:rsidR="003E204B" w:rsidRDefault="003F2BC1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Теущий</w:t>
            </w:r>
            <w:proofErr w:type="spellEnd"/>
          </w:p>
        </w:tc>
      </w:tr>
      <w:tr w:rsidR="003F2BC1" w:rsidTr="003F2BC1">
        <w:trPr>
          <w:trHeight w:val="310"/>
        </w:trPr>
        <w:tc>
          <w:tcPr>
            <w:tcW w:w="809" w:type="dxa"/>
          </w:tcPr>
          <w:p w:rsidR="003F2BC1" w:rsidRPr="004040E7" w:rsidRDefault="003F2BC1" w:rsidP="00DC5D29">
            <w:pPr>
              <w:pStyle w:val="a7"/>
              <w:numPr>
                <w:ilvl w:val="0"/>
                <w:numId w:val="4"/>
              </w:num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52" w:type="dxa"/>
          </w:tcPr>
          <w:p w:rsidR="003F2BC1" w:rsidRDefault="003F2BC1" w:rsidP="00C83D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 </w:t>
            </w:r>
            <w:r w:rsidRPr="003F2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«Скачки на одной ноге» (</w:t>
            </w:r>
            <w:proofErr w:type="spellStart"/>
            <w:r w:rsidRPr="003F2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Нэгэ</w:t>
            </w:r>
            <w:proofErr w:type="spellEnd"/>
            <w:r w:rsidRPr="003F2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хулдээр</w:t>
            </w:r>
            <w:proofErr w:type="spellEnd"/>
            <w:r w:rsidRPr="003F2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урилдаан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40" w:type="dxa"/>
          </w:tcPr>
          <w:p w:rsidR="003F2BC1" w:rsidRDefault="003F2BC1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24" w:type="dxa"/>
          </w:tcPr>
          <w:p w:rsidR="003F2BC1" w:rsidRDefault="003F2BC1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39" w:type="dxa"/>
          </w:tcPr>
          <w:p w:rsidR="003F2BC1" w:rsidRDefault="003F2BC1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07" w:type="dxa"/>
          </w:tcPr>
          <w:p w:rsidR="003F2BC1" w:rsidRDefault="003F2BC1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Текущий</w:t>
            </w:r>
          </w:p>
        </w:tc>
      </w:tr>
      <w:tr w:rsidR="00DC5D29" w:rsidTr="0037116B">
        <w:trPr>
          <w:trHeight w:val="647"/>
        </w:trPr>
        <w:tc>
          <w:tcPr>
            <w:tcW w:w="809" w:type="dxa"/>
          </w:tcPr>
          <w:p w:rsidR="00DC5D29" w:rsidRPr="001B77A1" w:rsidRDefault="00DC5D29" w:rsidP="00DC5D29">
            <w:pPr>
              <w:pStyle w:val="a7"/>
              <w:numPr>
                <w:ilvl w:val="0"/>
                <w:numId w:val="4"/>
              </w:num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52" w:type="dxa"/>
          </w:tcPr>
          <w:p w:rsidR="00DC5D29" w:rsidRPr="001B77A1" w:rsidRDefault="0037116B" w:rsidP="00371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Подведение итогов</w:t>
            </w:r>
          </w:p>
        </w:tc>
        <w:tc>
          <w:tcPr>
            <w:tcW w:w="940" w:type="dxa"/>
          </w:tcPr>
          <w:p w:rsidR="00DC5D29" w:rsidRPr="001B77A1" w:rsidRDefault="002A60D2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24" w:type="dxa"/>
          </w:tcPr>
          <w:p w:rsidR="00DC5D29" w:rsidRPr="001B77A1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39" w:type="dxa"/>
          </w:tcPr>
          <w:p w:rsidR="00DC5D29" w:rsidRPr="001B77A1" w:rsidRDefault="002A60D2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07" w:type="dxa"/>
          </w:tcPr>
          <w:p w:rsidR="00DC5D29" w:rsidRPr="001B77A1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Текущий</w:t>
            </w:r>
          </w:p>
        </w:tc>
      </w:tr>
      <w:tr w:rsidR="00DC5D29" w:rsidTr="003F7509">
        <w:trPr>
          <w:trHeight w:val="506"/>
        </w:trPr>
        <w:tc>
          <w:tcPr>
            <w:tcW w:w="809" w:type="dxa"/>
          </w:tcPr>
          <w:p w:rsidR="00DC5D29" w:rsidRPr="001B77A1" w:rsidRDefault="00DC5D29" w:rsidP="0037116B">
            <w:pPr>
              <w:pStyle w:val="a7"/>
              <w:numPr>
                <w:ilvl w:val="0"/>
                <w:numId w:val="4"/>
              </w:num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52" w:type="dxa"/>
          </w:tcPr>
          <w:p w:rsidR="0037116B" w:rsidRPr="001B77A1" w:rsidRDefault="0037116B" w:rsidP="00371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Соревнования</w:t>
            </w:r>
          </w:p>
          <w:p w:rsidR="00DC5D29" w:rsidRPr="001B77A1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</w:tcPr>
          <w:p w:rsidR="0037116B" w:rsidRPr="001B77A1" w:rsidRDefault="002A60D2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  <w:p w:rsidR="00DC5D29" w:rsidRPr="001B77A1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24" w:type="dxa"/>
          </w:tcPr>
          <w:p w:rsidR="00DC5D29" w:rsidRPr="001B77A1" w:rsidRDefault="002A60D2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39" w:type="dxa"/>
          </w:tcPr>
          <w:p w:rsidR="00DC5D29" w:rsidRPr="001B77A1" w:rsidRDefault="00DC5D2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07" w:type="dxa"/>
          </w:tcPr>
          <w:p w:rsidR="00DC5D29" w:rsidRPr="001B77A1" w:rsidRDefault="003F750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Текущий</w:t>
            </w:r>
          </w:p>
        </w:tc>
      </w:tr>
      <w:tr w:rsidR="003F7509" w:rsidTr="003F7509">
        <w:trPr>
          <w:trHeight w:val="318"/>
        </w:trPr>
        <w:tc>
          <w:tcPr>
            <w:tcW w:w="809" w:type="dxa"/>
          </w:tcPr>
          <w:p w:rsidR="003F7509" w:rsidRPr="001B77A1" w:rsidRDefault="003F7509" w:rsidP="0037116B">
            <w:pPr>
              <w:pStyle w:val="a7"/>
              <w:numPr>
                <w:ilvl w:val="0"/>
                <w:numId w:val="4"/>
              </w:num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552" w:type="dxa"/>
          </w:tcPr>
          <w:p w:rsidR="003F7509" w:rsidRPr="001B77A1" w:rsidRDefault="001B77A1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3F7509"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того</w:t>
            </w:r>
          </w:p>
        </w:tc>
        <w:tc>
          <w:tcPr>
            <w:tcW w:w="940" w:type="dxa"/>
          </w:tcPr>
          <w:p w:rsidR="003F7509" w:rsidRPr="001B77A1" w:rsidRDefault="003F2BC1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72</w:t>
            </w:r>
            <w:r w:rsidR="003E2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F7509"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1024" w:type="dxa"/>
          </w:tcPr>
          <w:p w:rsidR="003F7509" w:rsidRPr="001B77A1" w:rsidRDefault="003F750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2A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39" w:type="dxa"/>
          </w:tcPr>
          <w:p w:rsidR="003F7509" w:rsidRPr="001B77A1" w:rsidRDefault="003F750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2A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007" w:type="dxa"/>
          </w:tcPr>
          <w:p w:rsidR="003F7509" w:rsidRPr="001B77A1" w:rsidRDefault="003F7509" w:rsidP="00C8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F7509" w:rsidRDefault="003F7509" w:rsidP="003F7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6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A60D2" w:rsidRPr="002A60D2" w:rsidRDefault="002A60D2" w:rsidP="002A60D2">
      <w:pPr>
        <w:pStyle w:val="a8"/>
        <w:shd w:val="clear" w:color="auto" w:fill="FFFFFF"/>
        <w:ind w:left="158" w:right="158" w:firstLine="316"/>
        <w:jc w:val="center"/>
        <w:rPr>
          <w:b/>
          <w:color w:val="000000"/>
          <w:sz w:val="28"/>
          <w:szCs w:val="28"/>
        </w:rPr>
      </w:pPr>
      <w:r w:rsidRPr="002A60D2">
        <w:rPr>
          <w:b/>
          <w:color w:val="000000"/>
          <w:sz w:val="28"/>
          <w:szCs w:val="28"/>
        </w:rPr>
        <w:t>Содержание программы</w:t>
      </w:r>
    </w:p>
    <w:p w:rsidR="00B938F2" w:rsidRDefault="00A2608F" w:rsidP="00B938F2">
      <w:pPr>
        <w:pStyle w:val="a8"/>
        <w:shd w:val="clear" w:color="auto" w:fill="FFFFFF"/>
        <w:ind w:left="158" w:right="158" w:firstLine="316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</w:t>
      </w:r>
      <w:r w:rsidR="007E1C0E" w:rsidRPr="007E1C0E">
        <w:rPr>
          <w:b/>
          <w:color w:val="000000"/>
          <w:sz w:val="27"/>
          <w:szCs w:val="27"/>
        </w:rPr>
        <w:t>.</w:t>
      </w:r>
      <w:r w:rsidR="007E1C0E">
        <w:rPr>
          <w:color w:val="000000"/>
          <w:sz w:val="27"/>
          <w:szCs w:val="27"/>
        </w:rPr>
        <w:t xml:space="preserve"> </w:t>
      </w:r>
      <w:r w:rsidR="00B938F2" w:rsidRPr="00172439">
        <w:rPr>
          <w:b/>
          <w:color w:val="000000"/>
          <w:sz w:val="27"/>
          <w:szCs w:val="27"/>
        </w:rPr>
        <w:t xml:space="preserve">Бросание лодыжек – Шагай </w:t>
      </w:r>
      <w:proofErr w:type="spellStart"/>
      <w:r w:rsidR="00B938F2" w:rsidRPr="00172439">
        <w:rPr>
          <w:b/>
          <w:color w:val="000000"/>
          <w:sz w:val="27"/>
          <w:szCs w:val="27"/>
        </w:rPr>
        <w:t>наадан</w:t>
      </w:r>
      <w:proofErr w:type="spellEnd"/>
      <w:r w:rsidR="00B938F2" w:rsidRPr="00172439">
        <w:rPr>
          <w:b/>
          <w:color w:val="000000"/>
          <w:sz w:val="27"/>
          <w:szCs w:val="27"/>
        </w:rPr>
        <w:t>.</w:t>
      </w:r>
    </w:p>
    <w:p w:rsidR="00B938F2" w:rsidRDefault="00B938F2" w:rsidP="00404C35">
      <w:pPr>
        <w:pStyle w:val="a8"/>
        <w:shd w:val="clear" w:color="auto" w:fill="FFFFFF"/>
        <w:ind w:left="158" w:right="158" w:firstLine="5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Неско</w:t>
      </w:r>
      <w:r w:rsidR="00404C35">
        <w:rPr>
          <w:color w:val="000000"/>
          <w:sz w:val="27"/>
          <w:szCs w:val="27"/>
        </w:rPr>
        <w:t>лько лодыжек расставляют в ряд д</w:t>
      </w:r>
      <w:r>
        <w:rPr>
          <w:color w:val="000000"/>
          <w:sz w:val="27"/>
          <w:szCs w:val="27"/>
        </w:rPr>
        <w:t>руг против друга по краям стола. Игроки разделяются на две команды. Они по очереди щелкают любую лодыжку из своего ряда в противоположную сторону. Сбитые лодыжки соперников они забирают себе. Выигрывает та команд</w:t>
      </w:r>
      <w:r w:rsidR="00404C35">
        <w:rPr>
          <w:color w:val="000000"/>
          <w:sz w:val="27"/>
          <w:szCs w:val="27"/>
        </w:rPr>
        <w:t>а, которая больше сбила лодыжек (</w:t>
      </w:r>
      <w:r w:rsidR="00404C35" w:rsidRPr="00404C35">
        <w:rPr>
          <w:i/>
          <w:color w:val="000000"/>
          <w:sz w:val="27"/>
          <w:szCs w:val="27"/>
        </w:rPr>
        <w:t>теория – показ презентации 1 час, практика 3 часа</w:t>
      </w:r>
      <w:r w:rsidR="00404C35">
        <w:rPr>
          <w:color w:val="000000"/>
          <w:sz w:val="27"/>
          <w:szCs w:val="27"/>
        </w:rPr>
        <w:t>).</w:t>
      </w:r>
    </w:p>
    <w:p w:rsidR="00956231" w:rsidRPr="00404C35" w:rsidRDefault="00B938F2" w:rsidP="00D636C0">
      <w:pPr>
        <w:pStyle w:val="a8"/>
        <w:shd w:val="clear" w:color="auto" w:fill="FFFFFF"/>
        <w:ind w:left="158" w:right="158" w:firstLine="5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Большим пальцем щелкают по одной лодыжке, чтобы попасть в другую. Если попадание было удачным, то игрок сшибает следующую и т. д. Сбитые лодыжки забирает себе</w:t>
      </w:r>
      <w:r w:rsidR="00404C35">
        <w:rPr>
          <w:color w:val="000000"/>
          <w:sz w:val="27"/>
          <w:szCs w:val="27"/>
        </w:rPr>
        <w:t xml:space="preserve"> </w:t>
      </w:r>
      <w:r w:rsidR="00404C35" w:rsidRPr="00404C35">
        <w:rPr>
          <w:i/>
          <w:color w:val="000000"/>
          <w:sz w:val="27"/>
          <w:szCs w:val="27"/>
        </w:rPr>
        <w:t xml:space="preserve">(теория – 1 </w:t>
      </w:r>
      <w:r w:rsidR="00D636C0">
        <w:rPr>
          <w:i/>
          <w:color w:val="000000"/>
          <w:sz w:val="27"/>
          <w:szCs w:val="27"/>
        </w:rPr>
        <w:t>час, практика 3</w:t>
      </w:r>
      <w:r w:rsidR="00404C35" w:rsidRPr="00404C35">
        <w:rPr>
          <w:i/>
          <w:color w:val="000000"/>
          <w:sz w:val="27"/>
          <w:szCs w:val="27"/>
        </w:rPr>
        <w:t xml:space="preserve"> часа)</w:t>
      </w:r>
      <w:r w:rsidRPr="00404C35">
        <w:rPr>
          <w:i/>
          <w:color w:val="000000"/>
          <w:sz w:val="27"/>
          <w:szCs w:val="27"/>
        </w:rPr>
        <w:t>.</w:t>
      </w:r>
      <w:r w:rsidR="00404C35">
        <w:rPr>
          <w:color w:val="000000"/>
          <w:sz w:val="27"/>
          <w:szCs w:val="27"/>
        </w:rPr>
        <w:tab/>
      </w:r>
      <w:r w:rsidR="00404C35">
        <w:rPr>
          <w:color w:val="000000"/>
          <w:sz w:val="27"/>
          <w:szCs w:val="27"/>
        </w:rPr>
        <w:tab/>
        <w:t xml:space="preserve">3. </w:t>
      </w:r>
      <w:r>
        <w:rPr>
          <w:color w:val="000000"/>
          <w:sz w:val="27"/>
          <w:szCs w:val="27"/>
        </w:rPr>
        <w:t>Бег лодыжек: игрок щелчками по лодыжкам добивается, чтобы его лодыжки обогнали лодыжки соперника</w:t>
      </w:r>
      <w:r w:rsidR="00D636C0">
        <w:rPr>
          <w:color w:val="000000"/>
          <w:sz w:val="27"/>
          <w:szCs w:val="27"/>
        </w:rPr>
        <w:t xml:space="preserve"> (</w:t>
      </w:r>
      <w:r w:rsidR="00D636C0" w:rsidRPr="00D636C0">
        <w:rPr>
          <w:i/>
          <w:color w:val="000000"/>
          <w:sz w:val="27"/>
          <w:szCs w:val="27"/>
        </w:rPr>
        <w:t>теория- 1 час, практ</w:t>
      </w:r>
      <w:r w:rsidR="00D636C0">
        <w:rPr>
          <w:i/>
          <w:color w:val="000000"/>
          <w:sz w:val="27"/>
          <w:szCs w:val="27"/>
        </w:rPr>
        <w:t>ика 2</w:t>
      </w:r>
      <w:r w:rsidR="00D636C0" w:rsidRPr="00D636C0">
        <w:rPr>
          <w:i/>
          <w:color w:val="000000"/>
          <w:sz w:val="27"/>
          <w:szCs w:val="27"/>
        </w:rPr>
        <w:t xml:space="preserve"> часа)</w:t>
      </w:r>
      <w:r w:rsidR="00D636C0">
        <w:rPr>
          <w:i/>
          <w:color w:val="000000"/>
          <w:sz w:val="27"/>
          <w:szCs w:val="27"/>
        </w:rPr>
        <w:t>.</w:t>
      </w:r>
      <w:r w:rsidR="00D636C0">
        <w:rPr>
          <w:color w:val="000000"/>
          <w:sz w:val="27"/>
          <w:szCs w:val="27"/>
        </w:rPr>
        <w:tab/>
      </w:r>
      <w:r w:rsidR="00404C35">
        <w:rPr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Бодание баранов: два игрока одновременно щелчками с противоположных сторон пускают друг на друга лодыжки. Побеждает тот, чья лодыжка упала на бок или перевернулась</w:t>
      </w:r>
      <w:r w:rsidR="00D636C0">
        <w:rPr>
          <w:color w:val="000000"/>
          <w:sz w:val="27"/>
          <w:szCs w:val="27"/>
        </w:rPr>
        <w:t xml:space="preserve"> </w:t>
      </w:r>
      <w:r w:rsidR="00D636C0" w:rsidRPr="00D636C0">
        <w:rPr>
          <w:i/>
          <w:color w:val="000000"/>
          <w:sz w:val="27"/>
          <w:szCs w:val="27"/>
        </w:rPr>
        <w:t>(теория- 1 час, практика 2 часа</w:t>
      </w:r>
      <w:r w:rsidR="00D636C0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  <w:r w:rsidR="00404C35">
        <w:rPr>
          <w:color w:val="000000"/>
          <w:sz w:val="27"/>
          <w:szCs w:val="27"/>
        </w:rPr>
        <w:tab/>
      </w:r>
      <w:r w:rsidR="00404C35">
        <w:rPr>
          <w:color w:val="000000"/>
          <w:sz w:val="27"/>
          <w:szCs w:val="27"/>
        </w:rPr>
        <w:tab/>
      </w:r>
      <w:r w:rsidR="00404C35">
        <w:rPr>
          <w:color w:val="000000"/>
          <w:sz w:val="27"/>
          <w:szCs w:val="27"/>
        </w:rPr>
        <w:tab/>
      </w:r>
      <w:r w:rsidR="00404C35">
        <w:rPr>
          <w:color w:val="000000"/>
          <w:sz w:val="27"/>
          <w:szCs w:val="27"/>
        </w:rPr>
        <w:tab/>
      </w:r>
      <w:r w:rsidR="00404C35">
        <w:rPr>
          <w:color w:val="000000"/>
          <w:sz w:val="27"/>
          <w:szCs w:val="27"/>
        </w:rPr>
        <w:tab/>
      </w:r>
      <w:r w:rsidR="00404C35">
        <w:rPr>
          <w:color w:val="000000"/>
          <w:sz w:val="27"/>
          <w:szCs w:val="27"/>
        </w:rPr>
        <w:tab/>
      </w:r>
      <w:r w:rsidR="00D636C0">
        <w:rPr>
          <w:color w:val="000000"/>
          <w:sz w:val="27"/>
          <w:szCs w:val="27"/>
        </w:rPr>
        <w:tab/>
      </w:r>
      <w:r w:rsidR="00D636C0">
        <w:rPr>
          <w:color w:val="000000"/>
          <w:sz w:val="27"/>
          <w:szCs w:val="27"/>
        </w:rPr>
        <w:tab/>
      </w:r>
      <w:r w:rsidR="00D636C0">
        <w:rPr>
          <w:color w:val="000000"/>
          <w:sz w:val="27"/>
          <w:szCs w:val="27"/>
        </w:rPr>
        <w:tab/>
      </w:r>
      <w:r w:rsidR="00D636C0">
        <w:rPr>
          <w:color w:val="000000"/>
          <w:sz w:val="27"/>
          <w:szCs w:val="27"/>
        </w:rPr>
        <w:tab/>
      </w:r>
      <w:r w:rsidR="00D636C0">
        <w:rPr>
          <w:color w:val="000000"/>
          <w:sz w:val="27"/>
          <w:szCs w:val="27"/>
        </w:rPr>
        <w:tab/>
      </w:r>
      <w:r w:rsidR="00D636C0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5. Кидание лодыжек с ладони вверх. Пока одна летит вверх, надо собрать в </w:t>
      </w:r>
      <w:r w:rsidRPr="007E1C0E">
        <w:rPr>
          <w:color w:val="000000"/>
          <w:sz w:val="28"/>
          <w:szCs w:val="28"/>
        </w:rPr>
        <w:t>кучу лодыжки, расположенные врассыпную на столе</w:t>
      </w:r>
      <w:r w:rsidR="00D636C0">
        <w:rPr>
          <w:color w:val="000000"/>
          <w:sz w:val="28"/>
          <w:szCs w:val="28"/>
        </w:rPr>
        <w:t xml:space="preserve"> </w:t>
      </w:r>
      <w:r w:rsidR="00D636C0" w:rsidRPr="00D636C0">
        <w:rPr>
          <w:i/>
          <w:color w:val="000000"/>
          <w:sz w:val="28"/>
          <w:szCs w:val="28"/>
        </w:rPr>
        <w:t>(теория- 1 час, практика- 3 часа)</w:t>
      </w:r>
      <w:r w:rsidRPr="00D636C0">
        <w:rPr>
          <w:i/>
          <w:color w:val="000000"/>
          <w:sz w:val="28"/>
          <w:szCs w:val="28"/>
        </w:rPr>
        <w:t xml:space="preserve">. </w:t>
      </w:r>
    </w:p>
    <w:p w:rsidR="00956231" w:rsidRPr="007E1C0E" w:rsidRDefault="003F2BC1" w:rsidP="003F2BC1">
      <w:pPr>
        <w:pStyle w:val="c1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3F2BC1">
        <w:rPr>
          <w:rStyle w:val="c31"/>
          <w:b/>
          <w:bCs/>
          <w:color w:val="000000" w:themeColor="text1"/>
          <w:sz w:val="28"/>
          <w:szCs w:val="28"/>
        </w:rPr>
        <w:t>3.</w:t>
      </w:r>
      <w:r>
        <w:rPr>
          <w:rStyle w:val="c31"/>
          <w:b/>
          <w:bCs/>
          <w:color w:val="333333"/>
          <w:sz w:val="28"/>
          <w:szCs w:val="28"/>
        </w:rPr>
        <w:t xml:space="preserve"> </w:t>
      </w:r>
      <w:r w:rsidR="007E1C0E">
        <w:rPr>
          <w:rStyle w:val="c31"/>
          <w:b/>
          <w:bCs/>
          <w:color w:val="333333"/>
          <w:sz w:val="28"/>
          <w:szCs w:val="28"/>
        </w:rPr>
        <w:t xml:space="preserve"> </w:t>
      </w:r>
      <w:r w:rsidR="00956231" w:rsidRPr="003F2BC1">
        <w:rPr>
          <w:rStyle w:val="c31"/>
          <w:b/>
          <w:bCs/>
          <w:color w:val="000000" w:themeColor="text1"/>
          <w:sz w:val="28"/>
          <w:szCs w:val="28"/>
        </w:rPr>
        <w:t>Отгадывание (</w:t>
      </w:r>
      <w:proofErr w:type="spellStart"/>
      <w:r w:rsidR="00956231" w:rsidRPr="003F2BC1">
        <w:rPr>
          <w:rStyle w:val="c31"/>
          <w:b/>
          <w:bCs/>
          <w:color w:val="000000" w:themeColor="text1"/>
          <w:sz w:val="28"/>
          <w:szCs w:val="28"/>
        </w:rPr>
        <w:t>Таалсалга</w:t>
      </w:r>
      <w:proofErr w:type="spellEnd"/>
      <w:r w:rsidR="00956231" w:rsidRPr="003F2BC1">
        <w:rPr>
          <w:rStyle w:val="c31"/>
          <w:b/>
          <w:bCs/>
          <w:color w:val="000000" w:themeColor="text1"/>
          <w:sz w:val="28"/>
          <w:szCs w:val="28"/>
        </w:rPr>
        <w:t>)</w:t>
      </w:r>
    </w:p>
    <w:p w:rsidR="00956231" w:rsidRPr="00647149" w:rsidRDefault="00956231" w:rsidP="00956231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47149">
        <w:rPr>
          <w:rStyle w:val="c10"/>
          <w:color w:val="000000" w:themeColor="text1"/>
          <w:sz w:val="28"/>
          <w:szCs w:val="28"/>
        </w:rPr>
        <w:t>В обеих руках у ребенка по горсточке косточек, дети отгадывают,  в какой руке их больше, в какой – меньше. Если ребенок угадает, то берет косточки себе. Кто больше соберет косточек, тот и побеждает.</w:t>
      </w:r>
    </w:p>
    <w:p w:rsidR="00956231" w:rsidRDefault="00956231" w:rsidP="00956231">
      <w:pPr>
        <w:pStyle w:val="c15"/>
        <w:shd w:val="clear" w:color="auto" w:fill="FFFFFF"/>
        <w:spacing w:before="0" w:beforeAutospacing="0" w:after="0" w:afterAutospacing="0"/>
        <w:jc w:val="both"/>
        <w:rPr>
          <w:rStyle w:val="c10"/>
          <w:color w:val="000000" w:themeColor="text1"/>
          <w:sz w:val="28"/>
          <w:szCs w:val="28"/>
        </w:rPr>
      </w:pPr>
      <w:r w:rsidRPr="00647149">
        <w:rPr>
          <w:rStyle w:val="c10"/>
          <w:color w:val="000000" w:themeColor="text1"/>
          <w:sz w:val="28"/>
          <w:szCs w:val="28"/>
        </w:rPr>
        <w:t>В этой игре постигают устный счет, различают понятия «много», «мало», «больше», «меньше». Положив в ладонь малышу одну косточку, воспитатель спрашивает: «Сколько?» и учит отвечать «один». Затем вкладывая в ладонь по косточке добивается от детей ответа: «Два, три» и т.д.</w:t>
      </w:r>
    </w:p>
    <w:p w:rsidR="00D636C0" w:rsidRPr="00D636C0" w:rsidRDefault="00D636C0" w:rsidP="00C67395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i/>
          <w:color w:val="000000" w:themeColor="text1"/>
          <w:sz w:val="28"/>
          <w:szCs w:val="28"/>
        </w:rPr>
      </w:pPr>
      <w:r>
        <w:rPr>
          <w:rStyle w:val="c10"/>
          <w:i/>
          <w:color w:val="000000" w:themeColor="text1"/>
          <w:sz w:val="28"/>
          <w:szCs w:val="28"/>
        </w:rPr>
        <w:t>Теория: показ презентации – 30 мин</w:t>
      </w:r>
      <w:r w:rsidRPr="00D636C0">
        <w:rPr>
          <w:rStyle w:val="c10"/>
          <w:i/>
          <w:color w:val="000000" w:themeColor="text1"/>
          <w:sz w:val="28"/>
          <w:szCs w:val="28"/>
        </w:rPr>
        <w:t>, практика</w:t>
      </w:r>
      <w:r>
        <w:rPr>
          <w:rStyle w:val="c10"/>
          <w:i/>
          <w:color w:val="000000" w:themeColor="text1"/>
          <w:sz w:val="28"/>
          <w:szCs w:val="28"/>
        </w:rPr>
        <w:t xml:space="preserve"> - 2</w:t>
      </w:r>
      <w:r w:rsidRPr="00D636C0">
        <w:rPr>
          <w:rStyle w:val="c10"/>
          <w:i/>
          <w:color w:val="000000" w:themeColor="text1"/>
          <w:sz w:val="28"/>
          <w:szCs w:val="28"/>
        </w:rPr>
        <w:t xml:space="preserve"> часа.</w:t>
      </w:r>
    </w:p>
    <w:p w:rsidR="007E1C0E" w:rsidRPr="00647149" w:rsidRDefault="007E1C0E" w:rsidP="007E1C0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47149">
        <w:rPr>
          <w:rStyle w:val="c31"/>
          <w:b/>
          <w:bCs/>
          <w:color w:val="000000" w:themeColor="text1"/>
          <w:sz w:val="28"/>
          <w:szCs w:val="28"/>
        </w:rPr>
        <w:t> Загадывание и отгадывание (</w:t>
      </w:r>
      <w:proofErr w:type="spellStart"/>
      <w:r w:rsidRPr="00647149">
        <w:rPr>
          <w:rStyle w:val="c31"/>
          <w:b/>
          <w:bCs/>
          <w:color w:val="000000" w:themeColor="text1"/>
          <w:sz w:val="28"/>
          <w:szCs w:val="28"/>
        </w:rPr>
        <w:t>Таабари</w:t>
      </w:r>
      <w:proofErr w:type="spellEnd"/>
      <w:r w:rsidRPr="00647149">
        <w:rPr>
          <w:rStyle w:val="c31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7149">
        <w:rPr>
          <w:rStyle w:val="c31"/>
          <w:b/>
          <w:bCs/>
          <w:color w:val="000000" w:themeColor="text1"/>
          <w:sz w:val="28"/>
          <w:szCs w:val="28"/>
        </w:rPr>
        <w:t>таалсаха</w:t>
      </w:r>
      <w:proofErr w:type="spellEnd"/>
      <w:r w:rsidRPr="00647149">
        <w:rPr>
          <w:rStyle w:val="c31"/>
          <w:b/>
          <w:bCs/>
          <w:color w:val="000000" w:themeColor="text1"/>
          <w:sz w:val="28"/>
          <w:szCs w:val="28"/>
        </w:rPr>
        <w:t>)</w:t>
      </w:r>
    </w:p>
    <w:p w:rsidR="007E1C0E" w:rsidRPr="00647149" w:rsidRDefault="007E1C0E" w:rsidP="007E1C0E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2"/>
          <w:szCs w:val="22"/>
        </w:rPr>
      </w:pPr>
      <w:r w:rsidRPr="00647149">
        <w:rPr>
          <w:rStyle w:val="c10"/>
          <w:color w:val="000000" w:themeColor="text1"/>
          <w:sz w:val="28"/>
          <w:szCs w:val="28"/>
        </w:rPr>
        <w:t>На начальном этапе игры воспитатель сама загадывает детям загадки, а дети отгадывают их. Если дети затрудняются, воспитатель показывает картинки-отгадки.</w:t>
      </w:r>
    </w:p>
    <w:p w:rsidR="007E1C0E" w:rsidRDefault="007E1C0E" w:rsidP="007E1C0E">
      <w:pPr>
        <w:pStyle w:val="c15"/>
        <w:shd w:val="clear" w:color="auto" w:fill="FFFFFF"/>
        <w:spacing w:before="0" w:beforeAutospacing="0" w:after="0" w:afterAutospacing="0"/>
        <w:jc w:val="both"/>
        <w:rPr>
          <w:rStyle w:val="c10"/>
          <w:color w:val="000000" w:themeColor="text1"/>
          <w:sz w:val="28"/>
          <w:szCs w:val="28"/>
        </w:rPr>
      </w:pPr>
      <w:r w:rsidRPr="00647149">
        <w:rPr>
          <w:rStyle w:val="c10"/>
          <w:color w:val="000000" w:themeColor="text1"/>
          <w:sz w:val="28"/>
          <w:szCs w:val="28"/>
        </w:rPr>
        <w:t>Когда дети знают достаточное количество загадок, они делятся на подгруппы, соревнуются между собой в загадывании и отгадывании загадок. В старшей группе дети не только отгадывают загадки, но сами и придумывают их. Сначала воспитатель учит придумывать загадки, отмечать в предмете характерные признаки. Постепенно дети самостоятельно придумывают загадки.</w:t>
      </w:r>
    </w:p>
    <w:p w:rsidR="007E1C0E" w:rsidRDefault="00D636C0" w:rsidP="00C67395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2"/>
          <w:szCs w:val="22"/>
        </w:rPr>
      </w:pPr>
      <w:r w:rsidRPr="00D636C0">
        <w:rPr>
          <w:rStyle w:val="c10"/>
          <w:i/>
          <w:color w:val="000000" w:themeColor="text1"/>
          <w:sz w:val="28"/>
          <w:szCs w:val="28"/>
        </w:rPr>
        <w:t>Теория- 30 мин, практика 2 часа.</w:t>
      </w:r>
    </w:p>
    <w:p w:rsidR="00D636C0" w:rsidRPr="00D636C0" w:rsidRDefault="00D636C0" w:rsidP="00956231">
      <w:pPr>
        <w:pStyle w:val="c15"/>
        <w:shd w:val="clear" w:color="auto" w:fill="FFFFFF"/>
        <w:spacing w:before="0" w:beforeAutospacing="0" w:after="0" w:afterAutospacing="0"/>
        <w:jc w:val="both"/>
        <w:rPr>
          <w:rStyle w:val="c10"/>
          <w:i/>
          <w:color w:val="000000" w:themeColor="text1"/>
          <w:sz w:val="22"/>
          <w:szCs w:val="22"/>
        </w:rPr>
      </w:pPr>
    </w:p>
    <w:p w:rsidR="00956231" w:rsidRPr="00647149" w:rsidRDefault="00956231" w:rsidP="00A2608F">
      <w:pPr>
        <w:pStyle w:val="a7"/>
        <w:numPr>
          <w:ilvl w:val="0"/>
          <w:numId w:val="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47149">
        <w:rPr>
          <w:b/>
          <w:bCs/>
          <w:color w:val="000000" w:themeColor="text1"/>
          <w:sz w:val="28"/>
          <w:szCs w:val="28"/>
        </w:rPr>
        <w:t>Ищем палочку (</w:t>
      </w:r>
      <w:proofErr w:type="spellStart"/>
      <w:r w:rsidRPr="00647149">
        <w:rPr>
          <w:b/>
          <w:bCs/>
          <w:color w:val="000000" w:themeColor="text1"/>
          <w:sz w:val="28"/>
          <w:szCs w:val="28"/>
        </w:rPr>
        <w:t>Модо</w:t>
      </w:r>
      <w:proofErr w:type="spellEnd"/>
      <w:r w:rsidRPr="0064714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7149">
        <w:rPr>
          <w:b/>
          <w:bCs/>
          <w:color w:val="000000" w:themeColor="text1"/>
          <w:sz w:val="28"/>
          <w:szCs w:val="28"/>
        </w:rPr>
        <w:t>бэдэрхэ</w:t>
      </w:r>
      <w:proofErr w:type="spellEnd"/>
      <w:r w:rsidRPr="00647149">
        <w:rPr>
          <w:b/>
          <w:bCs/>
          <w:color w:val="000000" w:themeColor="text1"/>
          <w:sz w:val="28"/>
          <w:szCs w:val="28"/>
        </w:rPr>
        <w:t>)</w:t>
      </w:r>
    </w:p>
    <w:p w:rsidR="00956231" w:rsidRPr="00956231" w:rsidRDefault="00956231" w:rsidP="009562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игры становятся по обе стороны бревна (скамейки, доски), закрывают глаза. Ведущий берет короткую палочку (10 см.) и бросает подальше в сторону. Все внимательно слушают, стараются отгадать, где упала палочка. По команде «Ищите!» игроки разбегаются в разные стороны, ищут палочку. Выигрывает тот, кто найдет её, незаметно подбежит к бревну и постучит палочкой. Если же другие игроки догадались, у кого находится палочка, то стараются догнать его и «запятнать». Тогда палочка переходит к тому игроку, который догнал. Теперь уже он убегает от остальных.</w:t>
      </w:r>
    </w:p>
    <w:p w:rsidR="00956231" w:rsidRDefault="00956231" w:rsidP="00C67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2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Правила игры:</w:t>
      </w:r>
      <w:r w:rsidRPr="00956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47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Осаленный должен быстро передать палочку.</w:t>
      </w:r>
    </w:p>
    <w:p w:rsidR="00D636C0" w:rsidRPr="00C67395" w:rsidRDefault="00D636C0" w:rsidP="00C67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6739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Теория – 1 час, практика </w:t>
      </w:r>
      <w:r w:rsidR="00C67395" w:rsidRPr="00C6739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 часа.</w:t>
      </w:r>
    </w:p>
    <w:p w:rsidR="00A2608F" w:rsidRPr="00647149" w:rsidRDefault="00A2608F" w:rsidP="00A2608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47149">
        <w:rPr>
          <w:rStyle w:val="c31"/>
          <w:b/>
          <w:bCs/>
          <w:color w:val="000000" w:themeColor="text1"/>
          <w:sz w:val="28"/>
          <w:szCs w:val="28"/>
        </w:rPr>
        <w:lastRenderedPageBreak/>
        <w:t xml:space="preserve">Прятать </w:t>
      </w:r>
      <w:proofErr w:type="spellStart"/>
      <w:r w:rsidRPr="00647149">
        <w:rPr>
          <w:rStyle w:val="c31"/>
          <w:b/>
          <w:bCs/>
          <w:color w:val="000000" w:themeColor="text1"/>
          <w:sz w:val="28"/>
          <w:szCs w:val="28"/>
        </w:rPr>
        <w:t>золотинку</w:t>
      </w:r>
      <w:proofErr w:type="spellEnd"/>
      <w:r w:rsidRPr="00647149">
        <w:rPr>
          <w:rStyle w:val="c31"/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Pr="00647149">
        <w:rPr>
          <w:rStyle w:val="c31"/>
          <w:b/>
          <w:bCs/>
          <w:color w:val="000000" w:themeColor="text1"/>
          <w:sz w:val="28"/>
          <w:szCs w:val="28"/>
        </w:rPr>
        <w:t>Алта</w:t>
      </w:r>
      <w:proofErr w:type="spellEnd"/>
      <w:r w:rsidRPr="00647149">
        <w:rPr>
          <w:rStyle w:val="c31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7149">
        <w:rPr>
          <w:rStyle w:val="c31"/>
          <w:b/>
          <w:bCs/>
          <w:color w:val="000000" w:themeColor="text1"/>
          <w:sz w:val="28"/>
          <w:szCs w:val="28"/>
        </w:rPr>
        <w:t>нюуха</w:t>
      </w:r>
      <w:proofErr w:type="spellEnd"/>
      <w:r w:rsidRPr="00647149">
        <w:rPr>
          <w:rStyle w:val="c31"/>
          <w:b/>
          <w:bCs/>
          <w:color w:val="000000" w:themeColor="text1"/>
          <w:sz w:val="28"/>
          <w:szCs w:val="28"/>
        </w:rPr>
        <w:t>)</w:t>
      </w:r>
    </w:p>
    <w:p w:rsidR="00A2608F" w:rsidRDefault="00A2608F" w:rsidP="00A2608F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color w:val="000000" w:themeColor="text1"/>
          <w:sz w:val="28"/>
          <w:szCs w:val="28"/>
        </w:rPr>
      </w:pPr>
      <w:r w:rsidRPr="00647149">
        <w:rPr>
          <w:rStyle w:val="c10"/>
          <w:color w:val="000000" w:themeColor="text1"/>
          <w:sz w:val="28"/>
          <w:szCs w:val="28"/>
        </w:rPr>
        <w:t>По считалке выбирается ведущий, ему вручается «</w:t>
      </w:r>
      <w:proofErr w:type="spellStart"/>
      <w:r w:rsidRPr="00647149">
        <w:rPr>
          <w:rStyle w:val="c10"/>
          <w:color w:val="000000" w:themeColor="text1"/>
          <w:sz w:val="28"/>
          <w:szCs w:val="28"/>
        </w:rPr>
        <w:t>золотинка</w:t>
      </w:r>
      <w:proofErr w:type="spellEnd"/>
      <w:r w:rsidRPr="00647149">
        <w:rPr>
          <w:rStyle w:val="c10"/>
          <w:color w:val="000000" w:themeColor="text1"/>
          <w:sz w:val="28"/>
          <w:szCs w:val="28"/>
        </w:rPr>
        <w:t>» (пуговица, обернутая фольгой). Дети садятся в ряд, положив руки на колени, сомкнув их</w:t>
      </w:r>
      <w:r w:rsidR="00172439" w:rsidRPr="00647149">
        <w:rPr>
          <w:rStyle w:val="c10"/>
          <w:color w:val="000000" w:themeColor="text1"/>
          <w:sz w:val="28"/>
          <w:szCs w:val="28"/>
        </w:rPr>
        <w:t xml:space="preserve"> </w:t>
      </w:r>
      <w:proofErr w:type="spellStart"/>
      <w:r w:rsidR="00172439" w:rsidRPr="00647149">
        <w:rPr>
          <w:rStyle w:val="c10"/>
          <w:color w:val="000000" w:themeColor="text1"/>
          <w:sz w:val="28"/>
          <w:szCs w:val="28"/>
        </w:rPr>
        <w:t>лодош</w:t>
      </w:r>
      <w:r w:rsidRPr="00647149">
        <w:rPr>
          <w:rStyle w:val="c10"/>
          <w:color w:val="000000" w:themeColor="text1"/>
          <w:sz w:val="28"/>
          <w:szCs w:val="28"/>
        </w:rPr>
        <w:t>кой</w:t>
      </w:r>
      <w:proofErr w:type="spellEnd"/>
      <w:r w:rsidRPr="00647149">
        <w:rPr>
          <w:rStyle w:val="c10"/>
          <w:color w:val="000000" w:themeColor="text1"/>
          <w:sz w:val="28"/>
          <w:szCs w:val="28"/>
        </w:rPr>
        <w:t>. Ведущий должен незаметно положить «</w:t>
      </w:r>
      <w:proofErr w:type="spellStart"/>
      <w:r w:rsidRPr="00647149">
        <w:rPr>
          <w:rStyle w:val="c10"/>
          <w:color w:val="000000" w:themeColor="text1"/>
          <w:sz w:val="28"/>
          <w:szCs w:val="28"/>
        </w:rPr>
        <w:t>золотинку</w:t>
      </w:r>
      <w:proofErr w:type="spellEnd"/>
      <w:r w:rsidRPr="00647149">
        <w:rPr>
          <w:rStyle w:val="c10"/>
          <w:color w:val="000000" w:themeColor="text1"/>
          <w:sz w:val="28"/>
          <w:szCs w:val="28"/>
        </w:rPr>
        <w:t>» кому-нибудь в ладошки. Остальные дети должны внимательно смотреть за соседями. Если ребенок заметил, что «</w:t>
      </w:r>
      <w:proofErr w:type="spellStart"/>
      <w:r w:rsidRPr="00647149">
        <w:rPr>
          <w:rStyle w:val="c10"/>
          <w:color w:val="000000" w:themeColor="text1"/>
          <w:sz w:val="28"/>
          <w:szCs w:val="28"/>
        </w:rPr>
        <w:t>золотинку</w:t>
      </w:r>
      <w:proofErr w:type="spellEnd"/>
      <w:r w:rsidRPr="00647149">
        <w:rPr>
          <w:rStyle w:val="c10"/>
          <w:color w:val="000000" w:themeColor="text1"/>
          <w:sz w:val="28"/>
          <w:szCs w:val="28"/>
        </w:rPr>
        <w:t>» положили соседу, должен быть начеку. При слове ведущего «</w:t>
      </w:r>
      <w:proofErr w:type="spellStart"/>
      <w:r w:rsidRPr="00647149">
        <w:rPr>
          <w:rStyle w:val="c10"/>
          <w:color w:val="000000" w:themeColor="text1"/>
          <w:sz w:val="28"/>
          <w:szCs w:val="28"/>
        </w:rPr>
        <w:t>Золотинка</w:t>
      </w:r>
      <w:proofErr w:type="spellEnd"/>
      <w:r w:rsidRPr="00647149">
        <w:rPr>
          <w:rStyle w:val="c10"/>
          <w:color w:val="000000" w:themeColor="text1"/>
          <w:sz w:val="28"/>
          <w:szCs w:val="28"/>
        </w:rPr>
        <w:t>, выходи!», ребенок должен поймать соседа за руку или за одежду и не дать ему встать со своего места. Иначе «</w:t>
      </w:r>
      <w:proofErr w:type="spellStart"/>
      <w:r w:rsidRPr="00647149">
        <w:rPr>
          <w:rStyle w:val="c10"/>
          <w:color w:val="000000" w:themeColor="text1"/>
          <w:sz w:val="28"/>
          <w:szCs w:val="28"/>
        </w:rPr>
        <w:t>золотинка</w:t>
      </w:r>
      <w:proofErr w:type="spellEnd"/>
      <w:r w:rsidRPr="00647149">
        <w:rPr>
          <w:rStyle w:val="c10"/>
          <w:color w:val="000000" w:themeColor="text1"/>
          <w:sz w:val="28"/>
          <w:szCs w:val="28"/>
        </w:rPr>
        <w:t>» будет обязательно спеть или сплясать. Выступив перед публикой, «</w:t>
      </w:r>
      <w:proofErr w:type="spellStart"/>
      <w:r w:rsidRPr="00647149">
        <w:rPr>
          <w:rStyle w:val="c10"/>
          <w:color w:val="000000" w:themeColor="text1"/>
          <w:sz w:val="28"/>
          <w:szCs w:val="28"/>
        </w:rPr>
        <w:t>золотинка</w:t>
      </w:r>
      <w:proofErr w:type="spellEnd"/>
      <w:r w:rsidRPr="00647149">
        <w:rPr>
          <w:rStyle w:val="c10"/>
          <w:color w:val="000000" w:themeColor="text1"/>
          <w:sz w:val="28"/>
          <w:szCs w:val="28"/>
        </w:rPr>
        <w:t>» становится ведущей, а ведущий садится на его место. Если «</w:t>
      </w:r>
      <w:proofErr w:type="spellStart"/>
      <w:r w:rsidRPr="00647149">
        <w:rPr>
          <w:rStyle w:val="c10"/>
          <w:color w:val="000000" w:themeColor="text1"/>
          <w:sz w:val="28"/>
          <w:szCs w:val="28"/>
        </w:rPr>
        <w:t>золотинка</w:t>
      </w:r>
      <w:proofErr w:type="spellEnd"/>
      <w:r w:rsidRPr="00647149">
        <w:rPr>
          <w:rStyle w:val="c10"/>
          <w:color w:val="000000" w:themeColor="text1"/>
          <w:sz w:val="28"/>
          <w:szCs w:val="28"/>
        </w:rPr>
        <w:t>» затрудняется в исполнении своего номера, то дети помогают всей группой. После каждого выступления дети хлопают в ладоши и благодарят за выступающего.</w:t>
      </w:r>
    </w:p>
    <w:p w:rsidR="00C67395" w:rsidRPr="00C67395" w:rsidRDefault="00C67395" w:rsidP="00A2608F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2"/>
          <w:szCs w:val="22"/>
        </w:rPr>
      </w:pPr>
      <w:r w:rsidRPr="00C67395">
        <w:rPr>
          <w:rStyle w:val="c10"/>
          <w:i/>
          <w:color w:val="000000" w:themeColor="text1"/>
          <w:sz w:val="28"/>
          <w:szCs w:val="28"/>
        </w:rPr>
        <w:t xml:space="preserve">Теория- </w:t>
      </w:r>
      <w:r w:rsidR="003C4C3F">
        <w:rPr>
          <w:rStyle w:val="c10"/>
          <w:i/>
          <w:color w:val="000000" w:themeColor="text1"/>
          <w:sz w:val="28"/>
          <w:szCs w:val="28"/>
        </w:rPr>
        <w:t xml:space="preserve">просмотр презентации </w:t>
      </w:r>
      <w:r w:rsidRPr="00C67395">
        <w:rPr>
          <w:rStyle w:val="c10"/>
          <w:i/>
          <w:color w:val="000000" w:themeColor="text1"/>
          <w:sz w:val="28"/>
          <w:szCs w:val="28"/>
        </w:rPr>
        <w:t>1 час, практика- 2 часа.</w:t>
      </w:r>
    </w:p>
    <w:p w:rsidR="00A2608F" w:rsidRPr="00647149" w:rsidRDefault="00A2608F" w:rsidP="00956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231" w:rsidRPr="00647149" w:rsidRDefault="00956231" w:rsidP="004040E7">
      <w:pPr>
        <w:pStyle w:val="a7"/>
        <w:numPr>
          <w:ilvl w:val="0"/>
          <w:numId w:val="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47149">
        <w:rPr>
          <w:b/>
          <w:bCs/>
          <w:color w:val="000000" w:themeColor="text1"/>
          <w:sz w:val="28"/>
          <w:szCs w:val="28"/>
        </w:rPr>
        <w:t>Волк и ягнята (</w:t>
      </w:r>
      <w:proofErr w:type="spellStart"/>
      <w:r w:rsidRPr="00647149">
        <w:rPr>
          <w:b/>
          <w:bCs/>
          <w:color w:val="000000" w:themeColor="text1"/>
          <w:sz w:val="28"/>
          <w:szCs w:val="28"/>
        </w:rPr>
        <w:t>Шоно</w:t>
      </w:r>
      <w:proofErr w:type="spellEnd"/>
      <w:r w:rsidRPr="00647149">
        <w:rPr>
          <w:b/>
          <w:bCs/>
          <w:color w:val="000000" w:themeColor="text1"/>
          <w:sz w:val="28"/>
          <w:szCs w:val="28"/>
        </w:rPr>
        <w:t xml:space="preserve"> ба </w:t>
      </w:r>
      <w:proofErr w:type="spellStart"/>
      <w:r w:rsidRPr="00647149">
        <w:rPr>
          <w:b/>
          <w:bCs/>
          <w:color w:val="000000" w:themeColor="text1"/>
          <w:sz w:val="28"/>
          <w:szCs w:val="28"/>
        </w:rPr>
        <w:t>хурьгад</w:t>
      </w:r>
      <w:proofErr w:type="spellEnd"/>
      <w:r w:rsidRPr="00647149">
        <w:rPr>
          <w:b/>
          <w:bCs/>
          <w:color w:val="000000" w:themeColor="text1"/>
          <w:sz w:val="28"/>
          <w:szCs w:val="28"/>
        </w:rPr>
        <w:t>)</w:t>
      </w:r>
    </w:p>
    <w:p w:rsidR="00956231" w:rsidRPr="00956231" w:rsidRDefault="00956231" w:rsidP="009562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игрок - волк, другой – овца, остальные ягнята. Волк сидит на дороге, по которой движется овца с ягнятами. Овца впереди, за нею друг за другом гуськом идут ягнята. Подходят к волку. Овца спрашивает:</w:t>
      </w:r>
    </w:p>
    <w:p w:rsidR="00956231" w:rsidRPr="00956231" w:rsidRDefault="00956231" w:rsidP="00956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4714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Что волк ты здесь делаешь?</w:t>
      </w:r>
    </w:p>
    <w:p w:rsidR="00956231" w:rsidRPr="00956231" w:rsidRDefault="00956231" w:rsidP="00956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4714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Вас жду – говорит волк.</w:t>
      </w:r>
    </w:p>
    <w:p w:rsidR="00956231" w:rsidRPr="00956231" w:rsidRDefault="00956231" w:rsidP="00956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4714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А зачем нас ждешь?</w:t>
      </w:r>
    </w:p>
    <w:p w:rsidR="00956231" w:rsidRPr="00956231" w:rsidRDefault="00956231" w:rsidP="00956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4714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Чтобы всех вас съесть!</w:t>
      </w:r>
    </w:p>
    <w:p w:rsidR="00956231" w:rsidRPr="00956231" w:rsidRDefault="00956231" w:rsidP="00956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4714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 этими словами он бросается на ягнят, а овца загораживает их.</w:t>
      </w:r>
    </w:p>
    <w:p w:rsidR="00956231" w:rsidRDefault="00956231" w:rsidP="00956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562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Правила игры:</w:t>
      </w:r>
      <w:r w:rsidRPr="009562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4714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Ягнята держатся друг за друга и за овцу. Волк может ловить только последнего ягненка. Ягнята должны ловко делать повороты в сторону, следуя за движениями овцы. Волку нельзя отталкивать овцу.</w:t>
      </w:r>
    </w:p>
    <w:p w:rsidR="00C67395" w:rsidRPr="00C67395" w:rsidRDefault="00C67395" w:rsidP="00C67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</w:pPr>
      <w:r w:rsidRPr="00C67395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Теория-</w:t>
      </w:r>
      <w:r w:rsidR="003C4C3F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просмотр видеофильмов</w:t>
      </w:r>
      <w:r w:rsidRPr="00C67395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1 час, практика – 3 часа.</w:t>
      </w:r>
    </w:p>
    <w:p w:rsidR="007E1C0E" w:rsidRPr="00647149" w:rsidRDefault="007E1C0E" w:rsidP="007E1C0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47149">
        <w:rPr>
          <w:rStyle w:val="c31"/>
          <w:b/>
          <w:bCs/>
          <w:color w:val="000000" w:themeColor="text1"/>
          <w:sz w:val="28"/>
          <w:szCs w:val="28"/>
        </w:rPr>
        <w:t>Волк и тарбаганы (</w:t>
      </w:r>
      <w:proofErr w:type="spellStart"/>
      <w:r w:rsidRPr="00647149">
        <w:rPr>
          <w:rStyle w:val="c31"/>
          <w:b/>
          <w:bCs/>
          <w:color w:val="000000" w:themeColor="text1"/>
          <w:sz w:val="28"/>
          <w:szCs w:val="28"/>
        </w:rPr>
        <w:t>Шоно</w:t>
      </w:r>
      <w:proofErr w:type="spellEnd"/>
      <w:r w:rsidRPr="00647149">
        <w:rPr>
          <w:rStyle w:val="c31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7149">
        <w:rPr>
          <w:rStyle w:val="c31"/>
          <w:b/>
          <w:bCs/>
          <w:color w:val="000000" w:themeColor="text1"/>
          <w:sz w:val="28"/>
          <w:szCs w:val="28"/>
        </w:rPr>
        <w:t>Тарбагашааха</w:t>
      </w:r>
      <w:proofErr w:type="spellEnd"/>
      <w:r w:rsidRPr="00647149">
        <w:rPr>
          <w:rStyle w:val="c31"/>
          <w:b/>
          <w:bCs/>
          <w:color w:val="000000" w:themeColor="text1"/>
          <w:sz w:val="28"/>
          <w:szCs w:val="28"/>
        </w:rPr>
        <w:t>)</w:t>
      </w:r>
    </w:p>
    <w:p w:rsidR="007E1C0E" w:rsidRDefault="007E1C0E" w:rsidP="007E1C0E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color w:val="000000" w:themeColor="text1"/>
          <w:sz w:val="28"/>
          <w:szCs w:val="28"/>
        </w:rPr>
      </w:pPr>
      <w:r w:rsidRPr="00647149">
        <w:rPr>
          <w:rStyle w:val="c10"/>
          <w:color w:val="000000" w:themeColor="text1"/>
          <w:sz w:val="28"/>
          <w:szCs w:val="28"/>
        </w:rPr>
        <w:t>Считалкой выбирается волк, остальные дети – тарбаганы. Чертят два круга – норы. Тарбаганы перебегают из одной норы  в другую. Волк их ловит, а тарбаганы стараются не стать добычей волка.</w:t>
      </w:r>
    </w:p>
    <w:p w:rsidR="00C67395" w:rsidRPr="00C67395" w:rsidRDefault="00C67395" w:rsidP="00C67395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2"/>
          <w:szCs w:val="22"/>
        </w:rPr>
      </w:pPr>
      <w:r w:rsidRPr="00C67395">
        <w:rPr>
          <w:rStyle w:val="c10"/>
          <w:i/>
          <w:color w:val="000000" w:themeColor="text1"/>
          <w:sz w:val="28"/>
          <w:szCs w:val="28"/>
        </w:rPr>
        <w:t>Теория- 1 час, практика- 2 часа.</w:t>
      </w:r>
    </w:p>
    <w:p w:rsidR="00C67395" w:rsidRPr="00647149" w:rsidRDefault="00C67395" w:rsidP="007E1C0E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2"/>
          <w:szCs w:val="22"/>
        </w:rPr>
      </w:pPr>
    </w:p>
    <w:p w:rsidR="007E1C0E" w:rsidRPr="00647149" w:rsidRDefault="007E1C0E" w:rsidP="004040E7">
      <w:pPr>
        <w:pStyle w:val="c1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47149">
        <w:rPr>
          <w:rStyle w:val="c31"/>
          <w:b/>
          <w:bCs/>
          <w:color w:val="000000" w:themeColor="text1"/>
          <w:sz w:val="28"/>
          <w:szCs w:val="28"/>
        </w:rPr>
        <w:t>Шапка (</w:t>
      </w:r>
      <w:proofErr w:type="spellStart"/>
      <w:r w:rsidRPr="00647149">
        <w:rPr>
          <w:rStyle w:val="c31"/>
          <w:b/>
          <w:bCs/>
          <w:color w:val="000000" w:themeColor="text1"/>
          <w:sz w:val="28"/>
          <w:szCs w:val="28"/>
        </w:rPr>
        <w:t>Малгай</w:t>
      </w:r>
      <w:proofErr w:type="spellEnd"/>
      <w:r w:rsidRPr="00647149">
        <w:rPr>
          <w:rStyle w:val="c31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7149">
        <w:rPr>
          <w:rStyle w:val="c31"/>
          <w:b/>
          <w:bCs/>
          <w:color w:val="000000" w:themeColor="text1"/>
          <w:sz w:val="28"/>
          <w:szCs w:val="28"/>
        </w:rPr>
        <w:t>нюуха</w:t>
      </w:r>
      <w:proofErr w:type="spellEnd"/>
      <w:r w:rsidRPr="00647149">
        <w:rPr>
          <w:rStyle w:val="c31"/>
          <w:b/>
          <w:bCs/>
          <w:color w:val="000000" w:themeColor="text1"/>
          <w:sz w:val="28"/>
          <w:szCs w:val="28"/>
        </w:rPr>
        <w:t>)</w:t>
      </w:r>
    </w:p>
    <w:p w:rsidR="007E1C0E" w:rsidRDefault="007E1C0E" w:rsidP="007E1C0E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color w:val="000000" w:themeColor="text1"/>
          <w:sz w:val="28"/>
          <w:szCs w:val="28"/>
        </w:rPr>
      </w:pPr>
      <w:r w:rsidRPr="00647149">
        <w:rPr>
          <w:rStyle w:val="c10"/>
          <w:color w:val="000000" w:themeColor="text1"/>
          <w:sz w:val="28"/>
          <w:szCs w:val="28"/>
        </w:rPr>
        <w:t xml:space="preserve">Дети садятся в круг, водящий обегает круг, незаметно </w:t>
      </w:r>
      <w:proofErr w:type="spellStart"/>
      <w:r w:rsidRPr="00647149">
        <w:rPr>
          <w:rStyle w:val="c10"/>
          <w:color w:val="000000" w:themeColor="text1"/>
          <w:sz w:val="28"/>
          <w:szCs w:val="28"/>
        </w:rPr>
        <w:t>ложит</w:t>
      </w:r>
      <w:proofErr w:type="spellEnd"/>
      <w:r w:rsidRPr="00647149">
        <w:rPr>
          <w:rStyle w:val="c10"/>
          <w:color w:val="000000" w:themeColor="text1"/>
          <w:sz w:val="28"/>
          <w:szCs w:val="28"/>
        </w:rPr>
        <w:t xml:space="preserve"> шапку у кого-нибудь за спиной. Дети стараются не упустить момент, когда водящий уронит шапку. Ребенок, за спиной которого упала шапка, должен незаметно среагировать: подняться, схватить шапку, побежать за водящим, настичь его и задеть шапкой, пока он не сел на его опустевшее место. Иначе он станет «огоньком» - сядет в середину круга и в наказание будет исполнять пожелания детей – петь, рассказывать, плясать или исполнять номера – «кукарекать», прыгать на одной ноге и т.д.</w:t>
      </w:r>
    </w:p>
    <w:p w:rsidR="00C67395" w:rsidRPr="00C67395" w:rsidRDefault="00C67395" w:rsidP="007E1C0E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i/>
          <w:color w:val="000000" w:themeColor="text1"/>
          <w:sz w:val="28"/>
          <w:szCs w:val="28"/>
        </w:rPr>
      </w:pPr>
      <w:r w:rsidRPr="00C67395">
        <w:rPr>
          <w:rStyle w:val="c10"/>
          <w:i/>
          <w:color w:val="000000" w:themeColor="text1"/>
          <w:sz w:val="28"/>
          <w:szCs w:val="28"/>
        </w:rPr>
        <w:t>Теория- 1 час, практика -2 часа.</w:t>
      </w:r>
    </w:p>
    <w:p w:rsidR="004040E7" w:rsidRDefault="004040E7" w:rsidP="007E1C0E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647149">
        <w:rPr>
          <w:rStyle w:val="ab"/>
          <w:b/>
          <w:bCs/>
          <w:color w:val="000000" w:themeColor="text1"/>
          <w:sz w:val="28"/>
          <w:szCs w:val="28"/>
        </w:rPr>
        <w:lastRenderedPageBreak/>
        <w:t>Баабхи</w:t>
      </w:r>
      <w:proofErr w:type="spellEnd"/>
      <w:r w:rsidRPr="00647149">
        <w:rPr>
          <w:rStyle w:val="ab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7149">
        <w:rPr>
          <w:rStyle w:val="ab"/>
          <w:b/>
          <w:bCs/>
          <w:color w:val="000000" w:themeColor="text1"/>
          <w:sz w:val="28"/>
          <w:szCs w:val="28"/>
        </w:rPr>
        <w:t>шэдэлгэн</w:t>
      </w:r>
      <w:proofErr w:type="spellEnd"/>
      <w:r w:rsidRPr="00647149">
        <w:rPr>
          <w:rStyle w:val="ab"/>
          <w:color w:val="000000" w:themeColor="text1"/>
          <w:sz w:val="28"/>
          <w:szCs w:val="28"/>
        </w:rPr>
        <w:t> </w:t>
      </w:r>
      <w:r w:rsidRPr="00647149">
        <w:rPr>
          <w:color w:val="000000" w:themeColor="text1"/>
          <w:sz w:val="28"/>
          <w:szCs w:val="28"/>
        </w:rPr>
        <w:t xml:space="preserve">похожа на русскую игру в городки. </w:t>
      </w:r>
      <w:proofErr w:type="spellStart"/>
      <w:r w:rsidRPr="00647149">
        <w:rPr>
          <w:color w:val="000000" w:themeColor="text1"/>
          <w:sz w:val="28"/>
          <w:szCs w:val="28"/>
        </w:rPr>
        <w:t>Баабхи</w:t>
      </w:r>
      <w:proofErr w:type="spellEnd"/>
      <w:r w:rsidRPr="00647149">
        <w:rPr>
          <w:color w:val="000000" w:themeColor="text1"/>
          <w:sz w:val="28"/>
          <w:szCs w:val="28"/>
        </w:rPr>
        <w:t xml:space="preserve"> (таранная кость крупного рогатого скота). Игроки с расстояния двенадцати шагов маленькими камнями стараются выбить </w:t>
      </w:r>
      <w:proofErr w:type="spellStart"/>
      <w:r w:rsidRPr="00647149">
        <w:rPr>
          <w:color w:val="000000" w:themeColor="text1"/>
          <w:sz w:val="28"/>
          <w:szCs w:val="28"/>
        </w:rPr>
        <w:t>баабхи</w:t>
      </w:r>
      <w:proofErr w:type="spellEnd"/>
      <w:r w:rsidRPr="00647149">
        <w:rPr>
          <w:color w:val="000000" w:themeColor="text1"/>
          <w:sz w:val="28"/>
          <w:szCs w:val="28"/>
        </w:rPr>
        <w:t xml:space="preserve"> из очерченного на земле квадрата. В отличие от городков </w:t>
      </w:r>
      <w:proofErr w:type="spellStart"/>
      <w:r w:rsidRPr="00647149">
        <w:rPr>
          <w:color w:val="000000" w:themeColor="text1"/>
          <w:sz w:val="28"/>
          <w:szCs w:val="28"/>
        </w:rPr>
        <w:t>баабхи</w:t>
      </w:r>
      <w:proofErr w:type="spellEnd"/>
      <w:r w:rsidRPr="00647149">
        <w:rPr>
          <w:color w:val="000000" w:themeColor="text1"/>
          <w:sz w:val="28"/>
          <w:szCs w:val="28"/>
        </w:rPr>
        <w:t xml:space="preserve"> разрешается выбивать в любую сторону.</w:t>
      </w:r>
    </w:p>
    <w:p w:rsidR="00C67395" w:rsidRPr="00C67395" w:rsidRDefault="00C67395" w:rsidP="007E1C0E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i/>
          <w:color w:val="000000" w:themeColor="text1"/>
          <w:sz w:val="28"/>
          <w:szCs w:val="28"/>
        </w:rPr>
      </w:pPr>
      <w:r w:rsidRPr="00C67395">
        <w:rPr>
          <w:i/>
          <w:color w:val="000000" w:themeColor="text1"/>
          <w:sz w:val="28"/>
          <w:szCs w:val="28"/>
        </w:rPr>
        <w:t>Теория -1 час, практика -2 часа.</w:t>
      </w:r>
    </w:p>
    <w:p w:rsidR="004040E7" w:rsidRPr="00172439" w:rsidRDefault="004040E7" w:rsidP="006438A3">
      <w:pPr>
        <w:pStyle w:val="a7"/>
        <w:shd w:val="clear" w:color="auto" w:fill="FFFFFF"/>
        <w:ind w:left="1070"/>
        <w:rPr>
          <w:color w:val="000000"/>
          <w:sz w:val="28"/>
          <w:szCs w:val="28"/>
        </w:rPr>
      </w:pPr>
      <w:r w:rsidRPr="00647149">
        <w:rPr>
          <w:b/>
          <w:bCs/>
          <w:color w:val="000000" w:themeColor="text1"/>
          <w:sz w:val="28"/>
          <w:szCs w:val="28"/>
        </w:rPr>
        <w:t>Рукавицу</w:t>
      </w:r>
      <w:r w:rsidRPr="00172439">
        <w:rPr>
          <w:b/>
          <w:bCs/>
          <w:color w:val="000000"/>
          <w:sz w:val="28"/>
          <w:szCs w:val="28"/>
        </w:rPr>
        <w:t xml:space="preserve"> гнать (</w:t>
      </w:r>
      <w:proofErr w:type="spellStart"/>
      <w:r w:rsidRPr="00172439">
        <w:rPr>
          <w:b/>
          <w:bCs/>
          <w:color w:val="000000"/>
          <w:sz w:val="28"/>
          <w:szCs w:val="28"/>
        </w:rPr>
        <w:t>Бээлэй</w:t>
      </w:r>
      <w:proofErr w:type="spellEnd"/>
      <w:r w:rsidRPr="0017243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72439">
        <w:rPr>
          <w:b/>
          <w:bCs/>
          <w:color w:val="000000"/>
          <w:sz w:val="28"/>
          <w:szCs w:val="28"/>
        </w:rPr>
        <w:t>тууха</w:t>
      </w:r>
      <w:proofErr w:type="spellEnd"/>
      <w:r w:rsidRPr="00172439">
        <w:rPr>
          <w:b/>
          <w:bCs/>
          <w:color w:val="000000"/>
          <w:sz w:val="28"/>
          <w:szCs w:val="28"/>
        </w:rPr>
        <w:t>)</w:t>
      </w:r>
    </w:p>
    <w:p w:rsidR="004040E7" w:rsidRPr="004040E7" w:rsidRDefault="004040E7" w:rsidP="00404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прежние времена эту игру проводила молодежь, собираясь у кого-нибудь в доме. Теперь играют и старшие дошкольники, причем не только в помещении, но и на улице. Рукавицу нередко заменяют платком, шарфом и т. п. Игра проходит интереснее, если в ней 15 и более участников.</w:t>
      </w:r>
    </w:p>
    <w:p w:rsidR="004040E7" w:rsidRPr="004040E7" w:rsidRDefault="004040E7" w:rsidP="00404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  <w:r w:rsidRPr="0017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Играющие, сев тесным кругом лицом к центру, незаметно передают из рук в руки за спиной рукавицу. Кому она попадет в руки, тот начинает раскачиваться из стороны в сторону и напевать:</w:t>
      </w:r>
    </w:p>
    <w:p w:rsidR="004040E7" w:rsidRPr="004040E7" w:rsidRDefault="004040E7" w:rsidP="00404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«Рукавицу, рукавицу, рукавицу гони» («</w:t>
      </w:r>
      <w:proofErr w:type="spellStart"/>
      <w:r w:rsidRPr="0017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Бээлэй</w:t>
      </w:r>
      <w:proofErr w:type="spellEnd"/>
      <w:r w:rsidRPr="0017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бээлэй</w:t>
      </w:r>
      <w:proofErr w:type="spellEnd"/>
      <w:r w:rsidRPr="0017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бээлэй</w:t>
      </w:r>
      <w:proofErr w:type="spellEnd"/>
      <w:r w:rsidRPr="0017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туу</w:t>
      </w:r>
      <w:proofErr w:type="spellEnd"/>
      <w:r w:rsidRPr="0017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4040E7" w:rsidRPr="004040E7" w:rsidRDefault="004040E7" w:rsidP="00404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Водящий, находящийся в середине круга, услышав пение, бросается в ту сторону, где поют. Но пока Он приблизится, пение и покачивание там прекращаются, переходя дальше по кругу - как бы катится волна. Это значит, что рукавица ушла дальше.</w:t>
      </w:r>
    </w:p>
    <w:p w:rsidR="004040E7" w:rsidRPr="004040E7" w:rsidRDefault="004040E7" w:rsidP="00404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водящего - обнаружить рукавицу в руках одного из играющих, который после этого становится новым водящим.</w:t>
      </w:r>
    </w:p>
    <w:p w:rsidR="004040E7" w:rsidRPr="004040E7" w:rsidRDefault="004040E7" w:rsidP="00404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Правила.</w:t>
      </w:r>
    </w:p>
    <w:p w:rsidR="004040E7" w:rsidRPr="004040E7" w:rsidRDefault="004040E7" w:rsidP="004040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Игрок, получивший рукавицу, не задерживает ее у себя до конца пения, а передает сразу в любую сторону, продолжая петь до конца фразы.</w:t>
      </w:r>
    </w:p>
    <w:p w:rsidR="004040E7" w:rsidRPr="004040E7" w:rsidRDefault="004040E7" w:rsidP="004040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играющие не должны начинать пение до того, как придет к ним в руки рукавица.</w:t>
      </w:r>
    </w:p>
    <w:p w:rsidR="00C67395" w:rsidRPr="00C67395" w:rsidRDefault="004040E7" w:rsidP="00C673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Названный водящим игрок должен немедленно показать свои руки, не передавая дальше рукавицу, если она у него находится.</w:t>
      </w:r>
      <w:r w:rsidR="00C6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7395" w:rsidRPr="00C67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Теория- 1 час, практика- 3</w:t>
      </w:r>
      <w:r w:rsidR="00C67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часа.</w:t>
      </w:r>
    </w:p>
    <w:p w:rsidR="004040E7" w:rsidRPr="00C67395" w:rsidRDefault="006438A3" w:rsidP="003F2BC1">
      <w:pPr>
        <w:pStyle w:val="c1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647149">
        <w:rPr>
          <w:color w:val="000000" w:themeColor="text1"/>
          <w:sz w:val="28"/>
          <w:szCs w:val="28"/>
          <w:shd w:val="clear" w:color="auto" w:fill="FFFFFF"/>
        </w:rPr>
        <w:t>Игра «</w:t>
      </w:r>
      <w:r w:rsidRPr="00647149">
        <w:rPr>
          <w:rStyle w:val="a3"/>
          <w:color w:val="000000" w:themeColor="text1"/>
          <w:sz w:val="28"/>
          <w:szCs w:val="28"/>
          <w:shd w:val="clear" w:color="auto" w:fill="FFFFFF"/>
        </w:rPr>
        <w:t>Слепая баба</w:t>
      </w:r>
      <w:r w:rsidRPr="00647149">
        <w:rPr>
          <w:color w:val="000000" w:themeColor="text1"/>
          <w:sz w:val="28"/>
          <w:szCs w:val="28"/>
          <w:shd w:val="clear" w:color="auto" w:fill="FFFFFF"/>
        </w:rPr>
        <w:t>» (</w:t>
      </w:r>
      <w:proofErr w:type="spellStart"/>
      <w:r w:rsidRPr="00647149">
        <w:rPr>
          <w:color w:val="000000" w:themeColor="text1"/>
          <w:sz w:val="28"/>
          <w:szCs w:val="28"/>
          <w:shd w:val="clear" w:color="auto" w:fill="FFFFFF"/>
        </w:rPr>
        <w:t>Хохор</w:t>
      </w:r>
      <w:proofErr w:type="spellEnd"/>
      <w:r w:rsidRPr="006471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7149">
        <w:rPr>
          <w:color w:val="000000" w:themeColor="text1"/>
          <w:sz w:val="28"/>
          <w:szCs w:val="28"/>
          <w:shd w:val="clear" w:color="auto" w:fill="FFFFFF"/>
        </w:rPr>
        <w:t>хамга-шаалга</w:t>
      </w:r>
      <w:proofErr w:type="spellEnd"/>
      <w:r w:rsidRPr="00647149">
        <w:rPr>
          <w:color w:val="000000" w:themeColor="text1"/>
          <w:sz w:val="28"/>
          <w:szCs w:val="28"/>
          <w:shd w:val="clear" w:color="auto" w:fill="FFFFFF"/>
        </w:rPr>
        <w:t>») носила прежде обрядовый характер, отображая условно мор, падеж скота от болезней. Играющие убегали от «слепой бабы», как от слепой силы, от злой судьбы. Теперь обрядовый смысл забылся и получилась веселая детская игра типа «Жмурок».</w:t>
      </w:r>
    </w:p>
    <w:p w:rsidR="00C67395" w:rsidRPr="00C67395" w:rsidRDefault="00C67395" w:rsidP="00C67395">
      <w:pPr>
        <w:pStyle w:val="c15"/>
        <w:shd w:val="clear" w:color="auto" w:fill="FFFFFF"/>
        <w:spacing w:before="0" w:beforeAutospacing="0" w:after="0" w:afterAutospacing="0"/>
        <w:ind w:left="708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>Теория- 1 час, практика 3</w:t>
      </w:r>
      <w:r w:rsidRPr="00C67395">
        <w:rPr>
          <w:i/>
          <w:color w:val="000000" w:themeColor="text1"/>
          <w:sz w:val="28"/>
          <w:szCs w:val="28"/>
          <w:shd w:val="clear" w:color="auto" w:fill="FFFFFF"/>
        </w:rPr>
        <w:t xml:space="preserve"> часа.</w:t>
      </w:r>
    </w:p>
    <w:p w:rsidR="00C67395" w:rsidRPr="00647149" w:rsidRDefault="006438A3" w:rsidP="00172439">
      <w:pPr>
        <w:shd w:val="clear" w:color="auto" w:fill="FFFFFF"/>
        <w:spacing w:before="200" w:line="44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1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proofErr w:type="spellStart"/>
      <w:r w:rsidRPr="006438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Перетягивание</w:t>
      </w:r>
      <w:proofErr w:type="spellEnd"/>
      <w:r w:rsidRPr="006438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палки</w:t>
      </w:r>
      <w:r w:rsidRPr="006471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647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47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Таталдаан</w:t>
      </w:r>
      <w:proofErr w:type="spellEnd"/>
      <w:r w:rsidRPr="0064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Для игры изготавливали из березы, елки палку длиной 50–60 см, диаметром 3–4 см. Палку очищали от неровностей, ошкуривали.</w:t>
      </w:r>
      <w:r w:rsidR="00172439" w:rsidRPr="00647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игроки садились напротив друг друга, вытягивали ноги вперед и упирались ступнями ног. Руками обхватывали равномерно палку. По команде судьи игроки начинали тянуть палку на себя </w:t>
      </w:r>
      <w:r w:rsidRPr="0064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так, чтобы соперник оторвался от земли (пола). Если кто-то из игроков не выдерживал и расцеплял пальцы, то он считался побежденным. Нельзя было сгибать ноги в коленях. Победитель состязался со следующим игроком. Игра продолжалась до выявления победителя среди всех участников состязания.</w:t>
      </w:r>
      <w:r w:rsidR="00172439" w:rsidRPr="00647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7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67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67395" w:rsidRPr="00C6739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Теория</w:t>
      </w:r>
      <w:r w:rsidR="003C4C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просмотр видеороликов и презентаций- </w:t>
      </w:r>
      <w:r w:rsidR="00C67395" w:rsidRPr="00C6739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 часа, практика-  5 часов.</w:t>
      </w:r>
    </w:p>
    <w:p w:rsidR="003F2BC1" w:rsidRDefault="003E204B" w:rsidP="003F2BC1">
      <w:pPr>
        <w:pStyle w:val="a7"/>
        <w:numPr>
          <w:ilvl w:val="0"/>
          <w:numId w:val="7"/>
        </w:numPr>
        <w:shd w:val="clear" w:color="auto" w:fill="FFFFFF"/>
        <w:spacing w:before="100" w:beforeAutospacing="1" w:line="443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3E204B">
        <w:rPr>
          <w:b/>
          <w:color w:val="000000" w:themeColor="text1"/>
          <w:sz w:val="28"/>
          <w:szCs w:val="28"/>
        </w:rPr>
        <w:t>Игра “</w:t>
      </w:r>
      <w:proofErr w:type="spellStart"/>
      <w:r w:rsidRPr="003E204B">
        <w:rPr>
          <w:b/>
          <w:color w:val="000000" w:themeColor="text1"/>
          <w:sz w:val="28"/>
          <w:szCs w:val="28"/>
        </w:rPr>
        <w:t>Кольм</w:t>
      </w:r>
      <w:proofErr w:type="spellEnd"/>
      <w:r w:rsidRPr="003E204B">
        <w:rPr>
          <w:b/>
          <w:color w:val="000000" w:themeColor="text1"/>
          <w:sz w:val="28"/>
          <w:szCs w:val="28"/>
        </w:rPr>
        <w:t>”.</w:t>
      </w:r>
      <w:r w:rsidRPr="003E204B">
        <w:rPr>
          <w:color w:val="000000" w:themeColor="text1"/>
          <w:sz w:val="28"/>
          <w:szCs w:val="28"/>
        </w:rPr>
        <w:t xml:space="preserve"> В начале игры делились на две команды. Проводили две параллельные черты на расстоянии 10 м одна от другой. Борцы вставали попарно между этими двумя линиями. По команде судьи соперники старались обнять своего напарника, поднять его, перенести и перетянуть за свою черту. Команда, перетянувшая на свою сторону большее количество игроков, становилась победителем.</w:t>
      </w:r>
    </w:p>
    <w:p w:rsidR="00C67395" w:rsidRPr="003C4C3F" w:rsidRDefault="00C67395" w:rsidP="00C67395">
      <w:pPr>
        <w:pStyle w:val="a7"/>
        <w:shd w:val="clear" w:color="auto" w:fill="FFFFFF"/>
        <w:spacing w:before="100" w:beforeAutospacing="1" w:line="443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3C4C3F">
        <w:rPr>
          <w:i/>
          <w:color w:val="000000" w:themeColor="text1"/>
          <w:sz w:val="28"/>
          <w:szCs w:val="28"/>
        </w:rPr>
        <w:t>Теория- 2 часа, практика 2 часа.</w:t>
      </w:r>
    </w:p>
    <w:p w:rsidR="00172439" w:rsidRPr="004E4522" w:rsidRDefault="003F2BC1" w:rsidP="004E4522">
      <w:pPr>
        <w:pStyle w:val="a7"/>
        <w:numPr>
          <w:ilvl w:val="0"/>
          <w:numId w:val="7"/>
        </w:numPr>
        <w:shd w:val="clear" w:color="auto" w:fill="FFFFFF"/>
        <w:spacing w:before="100" w:beforeAutospacing="1" w:line="443" w:lineRule="atLeast"/>
        <w:ind w:left="0" w:firstLine="284"/>
        <w:jc w:val="both"/>
        <w:rPr>
          <w:color w:val="000000" w:themeColor="text1"/>
          <w:sz w:val="28"/>
          <w:szCs w:val="28"/>
        </w:rPr>
      </w:pPr>
      <w:r w:rsidRPr="004E4522">
        <w:rPr>
          <w:b/>
          <w:color w:val="000000" w:themeColor="text1"/>
          <w:sz w:val="28"/>
          <w:szCs w:val="28"/>
        </w:rPr>
        <w:t>Игра «Скачки на одной ноге»</w:t>
      </w:r>
      <w:r w:rsidRPr="004E4522">
        <w:rPr>
          <w:color w:val="000000" w:themeColor="text1"/>
          <w:sz w:val="28"/>
          <w:szCs w:val="28"/>
        </w:rPr>
        <w:t xml:space="preserve"> (</w:t>
      </w:r>
      <w:proofErr w:type="spellStart"/>
      <w:r w:rsidRPr="004E4522">
        <w:rPr>
          <w:color w:val="000000" w:themeColor="text1"/>
          <w:sz w:val="28"/>
          <w:szCs w:val="28"/>
        </w:rPr>
        <w:t>Нэгэ</w:t>
      </w:r>
      <w:proofErr w:type="spellEnd"/>
      <w:r w:rsidRPr="004E4522">
        <w:rPr>
          <w:color w:val="000000" w:themeColor="text1"/>
          <w:sz w:val="28"/>
          <w:szCs w:val="28"/>
        </w:rPr>
        <w:t xml:space="preserve"> </w:t>
      </w:r>
      <w:proofErr w:type="spellStart"/>
      <w:r w:rsidRPr="004E4522">
        <w:rPr>
          <w:color w:val="000000" w:themeColor="text1"/>
          <w:sz w:val="28"/>
          <w:szCs w:val="28"/>
        </w:rPr>
        <w:t>хулдээр</w:t>
      </w:r>
      <w:proofErr w:type="spellEnd"/>
      <w:r w:rsidRPr="004E4522">
        <w:rPr>
          <w:color w:val="000000" w:themeColor="text1"/>
          <w:sz w:val="28"/>
          <w:szCs w:val="28"/>
        </w:rPr>
        <w:t xml:space="preserve"> </w:t>
      </w:r>
      <w:proofErr w:type="spellStart"/>
      <w:r w:rsidRPr="004E4522">
        <w:rPr>
          <w:color w:val="000000" w:themeColor="text1"/>
          <w:sz w:val="28"/>
          <w:szCs w:val="28"/>
        </w:rPr>
        <w:t>урилдаан</w:t>
      </w:r>
      <w:proofErr w:type="spellEnd"/>
      <w:r w:rsidRPr="004E4522">
        <w:rPr>
          <w:color w:val="000000" w:themeColor="text1"/>
          <w:sz w:val="28"/>
          <w:szCs w:val="28"/>
        </w:rPr>
        <w:t xml:space="preserve">). </w:t>
      </w:r>
      <w:r w:rsidR="003E204B" w:rsidRPr="004E4522">
        <w:rPr>
          <w:color w:val="000000" w:themeColor="text1"/>
          <w:sz w:val="28"/>
          <w:szCs w:val="28"/>
        </w:rPr>
        <w:t>Количество участников не ограничивалось. Дистанция для прыжков была произвольная и зависела от возраста детей; о ней договаривались заранее.</w:t>
      </w:r>
      <w:r w:rsidRPr="004E4522">
        <w:rPr>
          <w:color w:val="000000" w:themeColor="text1"/>
          <w:sz w:val="28"/>
          <w:szCs w:val="28"/>
        </w:rPr>
        <w:t xml:space="preserve"> </w:t>
      </w:r>
      <w:r w:rsidR="003E204B" w:rsidRPr="004E4522">
        <w:rPr>
          <w:color w:val="000000" w:themeColor="text1"/>
          <w:sz w:val="28"/>
          <w:szCs w:val="28"/>
        </w:rPr>
        <w:t>Перед игрой участники проводили стартовую линию, от которой начинали скакать, а в конце дистанции – линию финиша, на которой определялся победитель. Иногда линию старта и финиша заменял какой-либо предмет (дерево, камень и т.д.), до которого выполнялись скачки. Все участники становились перед линией старта, принимали исходное положение: стоя на одной ноге. По команде судьи или кого-либо из участников игроки начинали скакать, стараясь преодолеть условленное расстояние. Тот, кому удавалось сделать это первым, и становился победителем. В игре существовало правило: скачки до конца дистанции выполнялись только на одной ноге (смена но</w:t>
      </w:r>
      <w:r w:rsidRPr="004E4522">
        <w:rPr>
          <w:color w:val="000000" w:themeColor="text1"/>
          <w:sz w:val="28"/>
          <w:szCs w:val="28"/>
        </w:rPr>
        <w:t>г во время прыжков запрещалась).</w:t>
      </w:r>
    </w:p>
    <w:p w:rsidR="003F7509" w:rsidRPr="007F6FE1" w:rsidRDefault="003F7509" w:rsidP="009A5261">
      <w:pPr>
        <w:pStyle w:val="a8"/>
        <w:shd w:val="clear" w:color="auto" w:fill="FFFFFF"/>
        <w:spacing w:after="324" w:afterAutospacing="0"/>
        <w:jc w:val="both"/>
        <w:rPr>
          <w:color w:val="000000" w:themeColor="text1"/>
          <w:sz w:val="28"/>
          <w:szCs w:val="28"/>
        </w:rPr>
      </w:pPr>
      <w:r w:rsidRPr="007F6FE1">
        <w:rPr>
          <w:b/>
          <w:bCs/>
          <w:color w:val="000000" w:themeColor="text1"/>
          <w:sz w:val="28"/>
          <w:szCs w:val="28"/>
        </w:rPr>
        <w:t xml:space="preserve">По окончании учебного факультативного </w:t>
      </w:r>
      <w:r>
        <w:rPr>
          <w:b/>
          <w:bCs/>
          <w:color w:val="000000" w:themeColor="text1"/>
          <w:sz w:val="28"/>
          <w:szCs w:val="28"/>
        </w:rPr>
        <w:t>курса, обучающие</w:t>
      </w:r>
      <w:r w:rsidRPr="007F6FE1">
        <w:rPr>
          <w:b/>
          <w:bCs/>
          <w:color w:val="000000" w:themeColor="text1"/>
          <w:sz w:val="28"/>
          <w:szCs w:val="28"/>
        </w:rPr>
        <w:t>ся характеризуется:</w:t>
      </w:r>
    </w:p>
    <w:p w:rsidR="00B43395" w:rsidRDefault="003F7509" w:rsidP="00B43395">
      <w:pPr>
        <w:pStyle w:val="a8"/>
        <w:shd w:val="clear" w:color="auto" w:fill="FFFFFF"/>
        <w:spacing w:after="324" w:afterAutospacing="0" w:line="276" w:lineRule="auto"/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7F6FE1">
        <w:rPr>
          <w:color w:val="000000" w:themeColor="text1"/>
          <w:sz w:val="28"/>
          <w:szCs w:val="28"/>
        </w:rPr>
        <w:t>— знанием основ народных традиций;</w:t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Pr="007F6FE1">
        <w:rPr>
          <w:color w:val="000000" w:themeColor="text1"/>
          <w:sz w:val="28"/>
          <w:szCs w:val="28"/>
        </w:rPr>
        <w:t>— способность работать в едином темпе со всем коллективом;</w:t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="00172439">
        <w:rPr>
          <w:color w:val="000000" w:themeColor="text1"/>
          <w:sz w:val="28"/>
          <w:szCs w:val="28"/>
        </w:rPr>
        <w:t xml:space="preserve">— </w:t>
      </w:r>
      <w:r w:rsidRPr="007F6FE1">
        <w:rPr>
          <w:color w:val="000000" w:themeColor="text1"/>
          <w:sz w:val="28"/>
          <w:szCs w:val="28"/>
        </w:rPr>
        <w:t xml:space="preserve">эмоционально-положительным восприятием системы своих отношений со сверстниками  и взрослыми, представителями разных </w:t>
      </w:r>
      <w:r w:rsidRPr="007F6FE1">
        <w:rPr>
          <w:color w:val="000000" w:themeColor="text1"/>
          <w:sz w:val="28"/>
          <w:szCs w:val="28"/>
        </w:rPr>
        <w:lastRenderedPageBreak/>
        <w:t>национальных и социальных групп;</w:t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Pr="007F6FE1">
        <w:rPr>
          <w:color w:val="000000" w:themeColor="text1"/>
          <w:sz w:val="28"/>
          <w:szCs w:val="28"/>
        </w:rPr>
        <w:t>— способность к ответственному поведению;</w:t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="009A5261">
        <w:rPr>
          <w:color w:val="000000" w:themeColor="text1"/>
          <w:sz w:val="28"/>
          <w:szCs w:val="28"/>
        </w:rPr>
        <w:tab/>
      </w:r>
      <w:r w:rsidRPr="007F6FE1">
        <w:rPr>
          <w:color w:val="000000" w:themeColor="text1"/>
          <w:sz w:val="28"/>
          <w:szCs w:val="28"/>
        </w:rPr>
        <w:t>— принятием и соблюд</w:t>
      </w:r>
      <w:r w:rsidR="00172439">
        <w:rPr>
          <w:color w:val="000000" w:themeColor="text1"/>
          <w:sz w:val="28"/>
          <w:szCs w:val="28"/>
        </w:rPr>
        <w:t>ением социальных этических норм;</w:t>
      </w:r>
      <w:r w:rsidR="00172439">
        <w:rPr>
          <w:color w:val="000000" w:themeColor="text1"/>
          <w:sz w:val="28"/>
          <w:szCs w:val="28"/>
        </w:rPr>
        <w:tab/>
      </w:r>
      <w:r w:rsidR="00172439">
        <w:rPr>
          <w:color w:val="000000" w:themeColor="text1"/>
          <w:sz w:val="28"/>
          <w:szCs w:val="28"/>
        </w:rPr>
        <w:tab/>
      </w:r>
      <w:proofErr w:type="gramStart"/>
      <w:r w:rsidR="00172439" w:rsidRPr="007F6FE1">
        <w:rPr>
          <w:color w:val="000000" w:themeColor="text1"/>
          <w:sz w:val="28"/>
          <w:szCs w:val="28"/>
        </w:rPr>
        <w:t>—</w:t>
      </w:r>
      <w:r w:rsidR="00172439">
        <w:rPr>
          <w:color w:val="000000" w:themeColor="text1"/>
          <w:sz w:val="28"/>
          <w:szCs w:val="28"/>
        </w:rPr>
        <w:t>р</w:t>
      </w:r>
      <w:proofErr w:type="gramEnd"/>
      <w:r w:rsidR="00172439">
        <w:rPr>
          <w:color w:val="000000" w:themeColor="text1"/>
          <w:sz w:val="28"/>
          <w:szCs w:val="28"/>
        </w:rPr>
        <w:t xml:space="preserve">азвитие физические силы </w:t>
      </w:r>
      <w:r w:rsidR="00172439" w:rsidRPr="00172439">
        <w:rPr>
          <w:color w:val="000000" w:themeColor="text1"/>
          <w:sz w:val="30"/>
          <w:szCs w:val="30"/>
          <w:shd w:val="clear" w:color="auto" w:fill="FFFFFF"/>
        </w:rPr>
        <w:t>рук, спины, ног; воспитанию настойчивости, выдержки.</w:t>
      </w:r>
      <w:r w:rsidR="00B43395">
        <w:rPr>
          <w:color w:val="000000" w:themeColor="text1"/>
          <w:sz w:val="30"/>
          <w:szCs w:val="30"/>
          <w:shd w:val="clear" w:color="auto" w:fill="FFFFFF"/>
        </w:rPr>
        <w:tab/>
      </w:r>
      <w:r w:rsidR="00B43395">
        <w:rPr>
          <w:color w:val="000000" w:themeColor="text1"/>
          <w:sz w:val="30"/>
          <w:szCs w:val="30"/>
          <w:shd w:val="clear" w:color="auto" w:fill="FFFFFF"/>
        </w:rPr>
        <w:tab/>
      </w:r>
      <w:r w:rsidR="00B43395">
        <w:rPr>
          <w:color w:val="000000" w:themeColor="text1"/>
          <w:sz w:val="30"/>
          <w:szCs w:val="30"/>
          <w:shd w:val="clear" w:color="auto" w:fill="FFFFFF"/>
        </w:rPr>
        <w:tab/>
      </w:r>
      <w:r w:rsidR="00B43395">
        <w:rPr>
          <w:color w:val="000000" w:themeColor="text1"/>
          <w:sz w:val="30"/>
          <w:szCs w:val="30"/>
          <w:shd w:val="clear" w:color="auto" w:fill="FFFFFF"/>
        </w:rPr>
        <w:tab/>
      </w:r>
      <w:r w:rsidR="00B43395">
        <w:rPr>
          <w:color w:val="000000" w:themeColor="text1"/>
          <w:sz w:val="30"/>
          <w:szCs w:val="30"/>
          <w:shd w:val="clear" w:color="auto" w:fill="FFFFFF"/>
        </w:rPr>
        <w:tab/>
      </w:r>
      <w:r w:rsidR="00B43395">
        <w:rPr>
          <w:color w:val="000000" w:themeColor="text1"/>
          <w:sz w:val="30"/>
          <w:szCs w:val="30"/>
          <w:shd w:val="clear" w:color="auto" w:fill="FFFFFF"/>
        </w:rPr>
        <w:tab/>
      </w:r>
      <w:r w:rsidR="00B43395">
        <w:rPr>
          <w:color w:val="000000" w:themeColor="text1"/>
          <w:sz w:val="30"/>
          <w:szCs w:val="30"/>
          <w:shd w:val="clear" w:color="auto" w:fill="FFFFFF"/>
        </w:rPr>
        <w:tab/>
      </w:r>
      <w:r w:rsidR="00B43395">
        <w:rPr>
          <w:color w:val="000000" w:themeColor="text1"/>
          <w:sz w:val="30"/>
          <w:szCs w:val="30"/>
          <w:shd w:val="clear" w:color="auto" w:fill="FFFFFF"/>
        </w:rPr>
        <w:tab/>
      </w:r>
      <w:r w:rsidR="00B43395">
        <w:rPr>
          <w:color w:val="000000" w:themeColor="text1"/>
          <w:sz w:val="30"/>
          <w:szCs w:val="30"/>
          <w:shd w:val="clear" w:color="auto" w:fill="FFFFFF"/>
        </w:rPr>
        <w:tab/>
      </w:r>
      <w:r w:rsidR="00B43395">
        <w:rPr>
          <w:color w:val="000000" w:themeColor="text1"/>
          <w:sz w:val="30"/>
          <w:szCs w:val="30"/>
          <w:shd w:val="clear" w:color="auto" w:fill="FFFFFF"/>
        </w:rPr>
        <w:tab/>
      </w:r>
      <w:r w:rsidR="00B43395">
        <w:rPr>
          <w:color w:val="000000" w:themeColor="text1"/>
          <w:sz w:val="30"/>
          <w:szCs w:val="30"/>
          <w:shd w:val="clear" w:color="auto" w:fill="FFFFFF"/>
        </w:rPr>
        <w:tab/>
      </w:r>
      <w:r w:rsidR="003C4C3F" w:rsidRPr="003C4C3F">
        <w:rPr>
          <w:i/>
          <w:color w:val="000000" w:themeColor="text1"/>
          <w:sz w:val="30"/>
          <w:szCs w:val="30"/>
          <w:shd w:val="clear" w:color="auto" w:fill="FFFFFF"/>
        </w:rPr>
        <w:t>Теория-</w:t>
      </w:r>
      <w:r w:rsidR="00B43395">
        <w:rPr>
          <w:i/>
          <w:color w:val="000000" w:themeColor="text1"/>
          <w:sz w:val="30"/>
          <w:szCs w:val="30"/>
          <w:shd w:val="clear" w:color="auto" w:fill="FFFFFF"/>
        </w:rPr>
        <w:t xml:space="preserve"> 1 </w:t>
      </w:r>
      <w:r w:rsidR="003C4C3F" w:rsidRPr="003C4C3F">
        <w:rPr>
          <w:i/>
          <w:color w:val="000000" w:themeColor="text1"/>
          <w:sz w:val="30"/>
          <w:szCs w:val="30"/>
          <w:shd w:val="clear" w:color="auto" w:fill="FFFFFF"/>
        </w:rPr>
        <w:t>час (просмотр различных фотографий, видеоматериалов и презентаций), практика- 2 часа.</w:t>
      </w:r>
      <w:r w:rsidR="003C4C3F">
        <w:rPr>
          <w:color w:val="000000" w:themeColor="text1"/>
          <w:sz w:val="30"/>
          <w:szCs w:val="30"/>
          <w:shd w:val="clear" w:color="auto" w:fill="FFFFFF"/>
        </w:rPr>
        <w:tab/>
      </w:r>
    </w:p>
    <w:p w:rsidR="003C4C3F" w:rsidRPr="003C4C3F" w:rsidRDefault="003C4C3F" w:rsidP="00B43395">
      <w:pPr>
        <w:pStyle w:val="a8"/>
        <w:shd w:val="clear" w:color="auto" w:fill="FFFFFF"/>
        <w:spacing w:after="324" w:afterAutospacing="0" w:line="276" w:lineRule="auto"/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B43395">
        <w:rPr>
          <w:b/>
          <w:color w:val="000000" w:themeColor="text1"/>
          <w:sz w:val="30"/>
          <w:szCs w:val="30"/>
          <w:shd w:val="clear" w:color="auto" w:fill="FFFFFF"/>
        </w:rPr>
        <w:t>Соревнования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 включает в себя состязание детей по группам,</w:t>
      </w:r>
      <w:r w:rsidR="00964AD5">
        <w:rPr>
          <w:color w:val="000000" w:themeColor="text1"/>
          <w:sz w:val="30"/>
          <w:szCs w:val="30"/>
          <w:shd w:val="clear" w:color="auto" w:fill="FFFFFF"/>
        </w:rPr>
        <w:t xml:space="preserve"> где обучающиеся смогут проявить чувство коллективизма, взаимопомощи и слаженности действий.  Т</w:t>
      </w:r>
      <w:r>
        <w:rPr>
          <w:color w:val="000000" w:themeColor="text1"/>
          <w:sz w:val="30"/>
          <w:szCs w:val="30"/>
          <w:shd w:val="clear" w:color="auto" w:fill="FFFFFF"/>
        </w:rPr>
        <w:t>акже</w:t>
      </w:r>
      <w:r w:rsidR="00964AD5">
        <w:rPr>
          <w:color w:val="000000" w:themeColor="text1"/>
          <w:sz w:val="30"/>
          <w:szCs w:val="30"/>
          <w:shd w:val="clear" w:color="auto" w:fill="FFFFFF"/>
        </w:rPr>
        <w:t xml:space="preserve"> соревнования будут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964AD5">
        <w:rPr>
          <w:color w:val="000000" w:themeColor="text1"/>
          <w:sz w:val="30"/>
          <w:szCs w:val="30"/>
          <w:shd w:val="clear" w:color="auto" w:fill="FFFFFF"/>
        </w:rPr>
        <w:t xml:space="preserve">по </w:t>
      </w:r>
      <w:r>
        <w:rPr>
          <w:color w:val="000000" w:themeColor="text1"/>
          <w:sz w:val="30"/>
          <w:szCs w:val="30"/>
          <w:shd w:val="clear" w:color="auto" w:fill="FFFFFF"/>
        </w:rPr>
        <w:t>индивидуальным играм</w:t>
      </w:r>
      <w:r w:rsidR="00964AD5">
        <w:rPr>
          <w:color w:val="000000" w:themeColor="text1"/>
          <w:sz w:val="30"/>
          <w:szCs w:val="30"/>
          <w:shd w:val="clear" w:color="auto" w:fill="FFFFFF"/>
        </w:rPr>
        <w:t>, где ребенок может раскрыть свой потенциал и навыки, сформировавшимися в период обучения</w:t>
      </w:r>
      <w:r>
        <w:rPr>
          <w:color w:val="000000" w:themeColor="text1"/>
          <w:sz w:val="30"/>
          <w:szCs w:val="30"/>
          <w:shd w:val="clear" w:color="auto" w:fill="FFFFFF"/>
        </w:rPr>
        <w:t>. Соревнование покажет результат пройде</w:t>
      </w:r>
      <w:r w:rsidR="00964AD5">
        <w:rPr>
          <w:color w:val="000000" w:themeColor="text1"/>
          <w:sz w:val="30"/>
          <w:szCs w:val="30"/>
          <w:shd w:val="clear" w:color="auto" w:fill="FFFFFF"/>
        </w:rPr>
        <w:t>нного материала и укрепит знания</w:t>
      </w:r>
      <w:bookmarkStart w:id="0" w:name="_GoBack"/>
      <w:bookmarkEnd w:id="0"/>
      <w:r>
        <w:rPr>
          <w:color w:val="000000" w:themeColor="text1"/>
          <w:sz w:val="30"/>
          <w:szCs w:val="30"/>
          <w:shd w:val="clear" w:color="auto" w:fill="FFFFFF"/>
        </w:rPr>
        <w:t xml:space="preserve"> о традиционных играх бурят. В</w:t>
      </w:r>
      <w:r w:rsidR="00B43395">
        <w:rPr>
          <w:color w:val="000000" w:themeColor="text1"/>
          <w:sz w:val="30"/>
          <w:szCs w:val="30"/>
          <w:shd w:val="clear" w:color="auto" w:fill="FFFFFF"/>
        </w:rPr>
        <w:t xml:space="preserve"> результате обучающиеся получат почетные грамоты и сертификаты.</w:t>
      </w:r>
    </w:p>
    <w:p w:rsidR="00647149" w:rsidRPr="003C4C3F" w:rsidRDefault="00647149" w:rsidP="0064714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sectPr w:rsidR="00647149" w:rsidRPr="003C4C3F" w:rsidSect="0019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755"/>
    <w:multiLevelType w:val="hybridMultilevel"/>
    <w:tmpl w:val="6E32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D6EE1"/>
    <w:multiLevelType w:val="multilevel"/>
    <w:tmpl w:val="193A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73EB7"/>
    <w:multiLevelType w:val="multilevel"/>
    <w:tmpl w:val="5F1C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E0125"/>
    <w:multiLevelType w:val="multilevel"/>
    <w:tmpl w:val="2B04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9D5D0B"/>
    <w:multiLevelType w:val="multilevel"/>
    <w:tmpl w:val="57AA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D06A21"/>
    <w:multiLevelType w:val="hybridMultilevel"/>
    <w:tmpl w:val="7E4A83DC"/>
    <w:lvl w:ilvl="0" w:tplc="1D8AABDA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CD013D"/>
    <w:multiLevelType w:val="hybridMultilevel"/>
    <w:tmpl w:val="DA82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531E1"/>
    <w:multiLevelType w:val="hybridMultilevel"/>
    <w:tmpl w:val="9674795A"/>
    <w:lvl w:ilvl="0" w:tplc="164CB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04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EA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2D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61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AC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6C9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68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67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1477675"/>
    <w:multiLevelType w:val="hybridMultilevel"/>
    <w:tmpl w:val="6E32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14531"/>
    <w:multiLevelType w:val="multilevel"/>
    <w:tmpl w:val="04AE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107666"/>
    <w:multiLevelType w:val="multilevel"/>
    <w:tmpl w:val="F370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F4C"/>
    <w:rsid w:val="000A49D7"/>
    <w:rsid w:val="000C68B1"/>
    <w:rsid w:val="000E29E9"/>
    <w:rsid w:val="00100294"/>
    <w:rsid w:val="001559F3"/>
    <w:rsid w:val="00172439"/>
    <w:rsid w:val="00181B4E"/>
    <w:rsid w:val="00190991"/>
    <w:rsid w:val="001B0640"/>
    <w:rsid w:val="001B77A1"/>
    <w:rsid w:val="00251D81"/>
    <w:rsid w:val="00256F4C"/>
    <w:rsid w:val="00264180"/>
    <w:rsid w:val="002A60D2"/>
    <w:rsid w:val="002D4E49"/>
    <w:rsid w:val="00324DAE"/>
    <w:rsid w:val="00327D5C"/>
    <w:rsid w:val="0037116B"/>
    <w:rsid w:val="003C4C3F"/>
    <w:rsid w:val="003E204B"/>
    <w:rsid w:val="003F2BC1"/>
    <w:rsid w:val="003F7509"/>
    <w:rsid w:val="004040E7"/>
    <w:rsid w:val="00404C35"/>
    <w:rsid w:val="004C62F6"/>
    <w:rsid w:val="004E4522"/>
    <w:rsid w:val="004F7274"/>
    <w:rsid w:val="00540693"/>
    <w:rsid w:val="005C380A"/>
    <w:rsid w:val="00607C77"/>
    <w:rsid w:val="006438A3"/>
    <w:rsid w:val="00647149"/>
    <w:rsid w:val="00657FD0"/>
    <w:rsid w:val="007145B9"/>
    <w:rsid w:val="00757891"/>
    <w:rsid w:val="007865F9"/>
    <w:rsid w:val="00791320"/>
    <w:rsid w:val="007E1C0E"/>
    <w:rsid w:val="00846EED"/>
    <w:rsid w:val="00956231"/>
    <w:rsid w:val="00964AD5"/>
    <w:rsid w:val="00971D01"/>
    <w:rsid w:val="009A5261"/>
    <w:rsid w:val="009C0EA7"/>
    <w:rsid w:val="00A2608F"/>
    <w:rsid w:val="00B033AE"/>
    <w:rsid w:val="00B43395"/>
    <w:rsid w:val="00B938F2"/>
    <w:rsid w:val="00C551D8"/>
    <w:rsid w:val="00C65261"/>
    <w:rsid w:val="00C67395"/>
    <w:rsid w:val="00CF0CA0"/>
    <w:rsid w:val="00D636C0"/>
    <w:rsid w:val="00DC5D29"/>
    <w:rsid w:val="00E00D1D"/>
    <w:rsid w:val="00E07CCD"/>
    <w:rsid w:val="00E53AF7"/>
    <w:rsid w:val="00E62388"/>
    <w:rsid w:val="00EA2E10"/>
    <w:rsid w:val="00EC544F"/>
    <w:rsid w:val="00F46A01"/>
    <w:rsid w:val="00F8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91"/>
  </w:style>
  <w:style w:type="paragraph" w:styleId="1">
    <w:name w:val="heading 1"/>
    <w:basedOn w:val="a"/>
    <w:next w:val="a"/>
    <w:link w:val="10"/>
    <w:uiPriority w:val="9"/>
    <w:qFormat/>
    <w:rsid w:val="00647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6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25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56F4C"/>
  </w:style>
  <w:style w:type="paragraph" w:customStyle="1" w:styleId="c2">
    <w:name w:val="c2"/>
    <w:basedOn w:val="a"/>
    <w:rsid w:val="0025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6F4C"/>
  </w:style>
  <w:style w:type="character" w:customStyle="1" w:styleId="c1">
    <w:name w:val="c1"/>
    <w:basedOn w:val="a0"/>
    <w:rsid w:val="00256F4C"/>
  </w:style>
  <w:style w:type="paragraph" w:customStyle="1" w:styleId="c21">
    <w:name w:val="c21"/>
    <w:basedOn w:val="a"/>
    <w:rsid w:val="0025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56F4C"/>
  </w:style>
  <w:style w:type="character" w:customStyle="1" w:styleId="c6">
    <w:name w:val="c6"/>
    <w:basedOn w:val="a0"/>
    <w:rsid w:val="00256F4C"/>
  </w:style>
  <w:style w:type="paragraph" w:customStyle="1" w:styleId="c4">
    <w:name w:val="c4"/>
    <w:basedOn w:val="a"/>
    <w:rsid w:val="0025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5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6F4C"/>
    <w:rPr>
      <w:b/>
      <w:bCs/>
    </w:rPr>
  </w:style>
  <w:style w:type="character" w:styleId="a4">
    <w:name w:val="Hyperlink"/>
    <w:basedOn w:val="a0"/>
    <w:uiPriority w:val="99"/>
    <w:unhideWhenUsed/>
    <w:rsid w:val="00256F4C"/>
    <w:rPr>
      <w:color w:val="0000FF"/>
      <w:u w:val="single"/>
    </w:rPr>
  </w:style>
  <w:style w:type="paragraph" w:customStyle="1" w:styleId="search-excerpt">
    <w:name w:val="search-excerpt"/>
    <w:basedOn w:val="a"/>
    <w:rsid w:val="0025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41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5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24DAE"/>
    <w:pPr>
      <w:spacing w:after="0" w:line="240" w:lineRule="auto"/>
    </w:pPr>
  </w:style>
  <w:style w:type="table" w:styleId="aa">
    <w:name w:val="Table Grid"/>
    <w:basedOn w:val="a1"/>
    <w:uiPriority w:val="59"/>
    <w:rsid w:val="000C6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C68B1"/>
    <w:pPr>
      <w:widowControl w:val="0"/>
      <w:autoSpaceDE w:val="0"/>
      <w:autoSpaceDN w:val="0"/>
      <w:adjustRightInd w:val="0"/>
      <w:spacing w:after="0" w:line="274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5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56231"/>
  </w:style>
  <w:style w:type="character" w:customStyle="1" w:styleId="c10">
    <w:name w:val="c10"/>
    <w:basedOn w:val="a0"/>
    <w:rsid w:val="00956231"/>
  </w:style>
  <w:style w:type="paragraph" w:customStyle="1" w:styleId="c37">
    <w:name w:val="c37"/>
    <w:basedOn w:val="a"/>
    <w:rsid w:val="0040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40E7"/>
  </w:style>
  <w:style w:type="character" w:styleId="ab">
    <w:name w:val="Emphasis"/>
    <w:basedOn w:val="a0"/>
    <w:uiPriority w:val="20"/>
    <w:qFormat/>
    <w:rsid w:val="004040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47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1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2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7346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39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136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85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67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39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20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89276">
              <w:marLeft w:val="0"/>
              <w:marRight w:val="0"/>
              <w:marTop w:val="352"/>
              <w:marBottom w:val="8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7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Буян</dc:creator>
  <cp:lastModifiedBy>Пользователь</cp:lastModifiedBy>
  <cp:revision>6</cp:revision>
  <dcterms:created xsi:type="dcterms:W3CDTF">2021-02-17T05:27:00Z</dcterms:created>
  <dcterms:modified xsi:type="dcterms:W3CDTF">2021-02-26T07:19:00Z</dcterms:modified>
</cp:coreProperties>
</file>